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47FC" w14:textId="77777777" w:rsidR="005D1ED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425D636F" w14:textId="77777777" w:rsidR="007B07A5" w:rsidRDefault="00405079" w:rsidP="0040507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</w:t>
      </w:r>
      <w:r w:rsidR="007B07A5">
        <w:rPr>
          <w:rFonts w:ascii="Arial" w:eastAsia="Times New Roman" w:hAnsi="Arial" w:cs="Arial"/>
          <w:b/>
          <w:bCs/>
          <w:sz w:val="36"/>
          <w:szCs w:val="36"/>
        </w:rPr>
        <w:t xml:space="preserve"> - </w:t>
      </w:r>
      <w:r>
        <w:rPr>
          <w:rFonts w:ascii="Arial" w:eastAsia="Times New Roman" w:hAnsi="Arial" w:cs="Arial"/>
          <w:b/>
          <w:bCs/>
          <w:sz w:val="36"/>
          <w:szCs w:val="36"/>
        </w:rPr>
        <w:t>PMA</w:t>
      </w:r>
      <w:r w:rsidR="00002FDA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7B07A5">
        <w:rPr>
          <w:rFonts w:ascii="Arial" w:eastAsia="Times New Roman" w:hAnsi="Arial" w:cs="Arial"/>
          <w:b/>
          <w:bCs/>
          <w:sz w:val="36"/>
          <w:szCs w:val="36"/>
        </w:rPr>
        <w:t>22115-376</w:t>
      </w:r>
    </w:p>
    <w:p w14:paraId="3C12902B" w14:textId="77777777" w:rsidR="007B07A5" w:rsidRDefault="007B07A5" w:rsidP="0040507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– All – PMN-22115-476</w:t>
      </w:r>
    </w:p>
    <w:p w14:paraId="6BB7D2B0" w14:textId="470C83B0" w:rsidR="007B07A5" w:rsidRDefault="007B07A5" w:rsidP="0040507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Children’s Health Insurance Program – All –</w:t>
      </w:r>
    </w:p>
    <w:p w14:paraId="263707AC" w14:textId="577E2D72" w:rsidR="005F5726" w:rsidRDefault="007B07A5" w:rsidP="0040507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PCH-22115-1109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81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  <w:gridCol w:w="30"/>
        <w:gridCol w:w="5377"/>
      </w:tblGrid>
      <w:tr w:rsidR="005F5726" w:rsidRPr="00446A5D" w14:paraId="263707B0" w14:textId="77777777" w:rsidTr="00015887">
        <w:trPr>
          <w:tblCellSpacing w:w="15" w:type="dxa"/>
        </w:trPr>
        <w:tc>
          <w:tcPr>
            <w:tcW w:w="3246" w:type="pct"/>
            <w:gridSpan w:val="2"/>
            <w:vAlign w:val="center"/>
            <w:hideMark/>
          </w:tcPr>
          <w:p w14:paraId="4D5F1BEF" w14:textId="5AD82ADA" w:rsidR="00087FEC" w:rsidRDefault="00087FEC" w:rsidP="0099637C">
            <w:pPr>
              <w:tabs>
                <w:tab w:val="left" w:pos="6520"/>
              </w:tabs>
              <w:spacing w:after="0" w:line="240" w:lineRule="auto"/>
              <w:ind w:left="1440" w:hanging="144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17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Submitted: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42E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March</w:t>
            </w:r>
            <w:r w:rsidR="00520C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42E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A758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520C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Pr="003A17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Agency: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CAOs</w:t>
            </w:r>
            <w:r w:rsidRPr="003A17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3A17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</w:p>
          <w:p w14:paraId="47BD6C50" w14:textId="77777777" w:rsidR="001329A5" w:rsidRDefault="001329A5" w:rsidP="00087FEC">
            <w:pPr>
              <w:spacing w:after="0" w:line="240" w:lineRule="auto"/>
              <w:ind w:left="1440" w:hanging="144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35D2164" w14:textId="5B36ABEF" w:rsidR="00087FEC" w:rsidRDefault="001329A5" w:rsidP="00B4070F">
            <w:pPr>
              <w:spacing w:after="0" w:line="240" w:lineRule="auto"/>
              <w:ind w:left="1440" w:hanging="144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17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Subject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="001A3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Ex-Parte </w:t>
            </w:r>
            <w:r w:rsidR="00B407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="001A3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eview a</w:t>
            </w:r>
            <w:r w:rsidR="007C53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 Health Care</w:t>
            </w:r>
            <w:r w:rsidR="001A3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Renewal</w:t>
            </w:r>
            <w:r w:rsidR="00C06D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Allowable Timeframes for Information in the Case Record</w:t>
            </w:r>
          </w:p>
          <w:p w14:paraId="36D6DB1C" w14:textId="77777777" w:rsidR="00087FEC" w:rsidRPr="003A1705" w:rsidRDefault="00087FEC" w:rsidP="00087FEC">
            <w:pPr>
              <w:spacing w:after="0" w:line="240" w:lineRule="auto"/>
              <w:ind w:left="1440" w:hanging="144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63707AD" w14:textId="66938362" w:rsidR="005F5726" w:rsidRPr="005D6149" w:rsidRDefault="00087FEC" w:rsidP="11F013B6">
            <w:pPr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11F013B6">
              <w:rPr>
                <w:rFonts w:ascii="Arial" w:hAnsi="Arial" w:cs="Arial"/>
                <w:b/>
                <w:bCs/>
                <w:sz w:val="24"/>
                <w:szCs w:val="24"/>
              </w:rPr>
              <w:t>Question:</w:t>
            </w:r>
            <w:r w:rsidRPr="11F013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tab/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When completing a Medical Assistance (MA)</w:t>
            </w:r>
            <w:r w:rsidR="00623B4F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Long-Term Care</w:t>
            </w:r>
            <w:r w:rsidR="3FB21EC1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(LTC)</w:t>
            </w:r>
            <w:r w:rsidR="7D8FAFE6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8600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23B4F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Home and Community-Based Services</w:t>
            </w:r>
            <w:r w:rsidR="0D7DB507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(HCBS)</w:t>
            </w:r>
            <w:r w:rsidR="00623B4F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 a Children’s Health Insurance Program renewal, County Assistance Offices (CAOs) are required to complete an ex-</w:t>
            </w:r>
            <w:proofErr w:type="spellStart"/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parte</w:t>
            </w:r>
            <w:proofErr w:type="spellEnd"/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review of eligibility</w:t>
            </w:r>
            <w:r w:rsidR="509927D9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which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includ</w:t>
            </w:r>
            <w:r w:rsidR="003876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62F90958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 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review of information available </w:t>
            </w:r>
            <w:r w:rsidR="00996632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</w:t>
            </w:r>
            <w:r w:rsidR="00EA089F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existing case record.</w:t>
            </w:r>
            <w:r w:rsidR="001D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What is the allowed timeframe for</w:t>
            </w:r>
            <w:r w:rsidR="00EA089F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existing</w:t>
            </w:r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information in the case record to be used in an ex-</w:t>
            </w:r>
            <w:proofErr w:type="spellStart"/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parte</w:t>
            </w:r>
            <w:proofErr w:type="spellEnd"/>
            <w:r w:rsidR="00F35150" w:rsidRPr="11F013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review at renewal?</w:t>
            </w:r>
          </w:p>
        </w:tc>
        <w:tc>
          <w:tcPr>
            <w:tcW w:w="1725" w:type="pct"/>
            <w:vAlign w:val="center"/>
            <w:hideMark/>
          </w:tcPr>
          <w:p w14:paraId="263707AF" w14:textId="77777777" w:rsidR="005F5726" w:rsidRPr="00446A5D" w:rsidRDefault="005F5726" w:rsidP="00087F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46A5D" w14:paraId="263707B3" w14:textId="77777777" w:rsidTr="00015887">
        <w:trPr>
          <w:tblCellSpacing w:w="15" w:type="dxa"/>
        </w:trPr>
        <w:tc>
          <w:tcPr>
            <w:tcW w:w="3246" w:type="pct"/>
            <w:gridSpan w:val="2"/>
            <w:vAlign w:val="center"/>
            <w:hideMark/>
          </w:tcPr>
          <w:p w14:paraId="263707B1" w14:textId="77777777"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3707B2" w14:textId="77777777"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726" w:rsidRPr="009D517C" w14:paraId="263707B8" w14:textId="77777777" w:rsidTr="00015887">
        <w:trPr>
          <w:gridAfter w:val="2"/>
          <w:wAfter w:w="1930" w:type="pct"/>
          <w:tblCellSpacing w:w="15" w:type="dxa"/>
        </w:trPr>
        <w:tc>
          <w:tcPr>
            <w:tcW w:w="0" w:type="auto"/>
            <w:vAlign w:val="center"/>
            <w:hideMark/>
          </w:tcPr>
          <w:p w14:paraId="263707B7" w14:textId="296DF616" w:rsidR="005F5726" w:rsidRPr="00F14BEB" w:rsidRDefault="005F5726" w:rsidP="00C610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263707B9" w14:textId="77777777" w:rsidR="005F5726" w:rsidRPr="009D517C" w:rsidRDefault="007B07A5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263707BE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9D517C" w14:paraId="263707BC" w14:textId="77777777" w:rsidTr="00214AA3">
        <w:trPr>
          <w:tblCellSpacing w:w="15" w:type="dxa"/>
        </w:trPr>
        <w:tc>
          <w:tcPr>
            <w:tcW w:w="2750" w:type="pct"/>
            <w:vAlign w:val="center"/>
            <w:hideMark/>
          </w:tcPr>
          <w:p w14:paraId="263707BA" w14:textId="7757E5FB" w:rsidR="005F5726" w:rsidRPr="009D517C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51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By: </w:t>
            </w:r>
            <w:r w:rsidR="005D6149" w:rsidRPr="009D51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47699" w:rsidRPr="00B4070F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14:paraId="263707BB" w14:textId="3FEFF0B6" w:rsidR="005F5726" w:rsidRPr="009D517C" w:rsidRDefault="005F5726" w:rsidP="001D1EA8">
            <w:pPr>
              <w:spacing w:after="0" w:line="240" w:lineRule="auto"/>
              <w:ind w:left="95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51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r w:rsidR="007B07A5">
              <w:rPr>
                <w:rFonts w:ascii="Arial" w:eastAsia="Times New Roman" w:hAnsi="Arial" w:cs="Arial"/>
                <w:b/>
                <w:sz w:val="24"/>
                <w:szCs w:val="24"/>
              </w:rPr>
              <w:t>April 23, 2025</w:t>
            </w:r>
          </w:p>
        </w:tc>
      </w:tr>
    </w:tbl>
    <w:p w14:paraId="599F4A82" w14:textId="77777777" w:rsidR="001D31DF" w:rsidRDefault="001D31DF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17036C" w14:textId="26B06F01" w:rsidR="6BDD273B" w:rsidRDefault="6BDD273B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41BE53D">
        <w:rPr>
          <w:rFonts w:ascii="Arial" w:eastAsia="Times New Roman" w:hAnsi="Arial" w:cs="Arial"/>
          <w:sz w:val="24"/>
          <w:szCs w:val="24"/>
        </w:rPr>
        <w:t>When completing an ex-</w:t>
      </w:r>
      <w:proofErr w:type="spellStart"/>
      <w:r w:rsidRPr="641BE53D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641BE53D">
        <w:rPr>
          <w:rFonts w:ascii="Arial" w:eastAsia="Times New Roman" w:hAnsi="Arial" w:cs="Arial"/>
          <w:sz w:val="24"/>
          <w:szCs w:val="24"/>
        </w:rPr>
        <w:t xml:space="preserve"> review at renewal, caseworkers </w:t>
      </w:r>
      <w:r w:rsidR="0C7C7B89" w:rsidRPr="641BE53D">
        <w:rPr>
          <w:rFonts w:ascii="Arial" w:eastAsia="Times New Roman" w:hAnsi="Arial" w:cs="Arial"/>
          <w:sz w:val="24"/>
          <w:szCs w:val="24"/>
        </w:rPr>
        <w:t>will</w:t>
      </w:r>
      <w:r w:rsidRPr="641BE53D">
        <w:rPr>
          <w:rFonts w:ascii="Arial" w:eastAsia="Times New Roman" w:hAnsi="Arial" w:cs="Arial"/>
          <w:sz w:val="24"/>
          <w:szCs w:val="24"/>
        </w:rPr>
        <w:t xml:space="preserve"> use information in the case record if it meets either of the following criteria:</w:t>
      </w:r>
    </w:p>
    <w:p w14:paraId="75908AE7" w14:textId="7AABE873" w:rsidR="641BE53D" w:rsidRDefault="641BE53D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558439" w14:textId="73241449" w:rsidR="6BDD273B" w:rsidRDefault="6BDD273B" w:rsidP="001D31D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A8EA746">
        <w:rPr>
          <w:rFonts w:ascii="Arial" w:eastAsia="Times New Roman" w:hAnsi="Arial" w:cs="Arial"/>
          <w:sz w:val="24"/>
          <w:szCs w:val="24"/>
        </w:rPr>
        <w:t xml:space="preserve">The information was verified within the last </w:t>
      </w:r>
      <w:r w:rsidR="00E66107" w:rsidRPr="0A8EA746">
        <w:rPr>
          <w:rFonts w:ascii="Arial" w:eastAsia="Times New Roman" w:hAnsi="Arial" w:cs="Arial"/>
          <w:sz w:val="24"/>
          <w:szCs w:val="24"/>
        </w:rPr>
        <w:t>six</w:t>
      </w:r>
      <w:r w:rsidRPr="0A8EA746">
        <w:rPr>
          <w:rFonts w:ascii="Arial" w:eastAsia="Times New Roman" w:hAnsi="Arial" w:cs="Arial"/>
          <w:sz w:val="24"/>
          <w:szCs w:val="24"/>
        </w:rPr>
        <w:t xml:space="preserve"> months and there is </w:t>
      </w:r>
      <w:r w:rsidRPr="0A8EA746">
        <w:rPr>
          <w:rFonts w:ascii="Arial" w:eastAsia="Times New Roman" w:hAnsi="Arial" w:cs="Arial"/>
          <w:b/>
          <w:bCs/>
          <w:sz w:val="24"/>
          <w:szCs w:val="24"/>
        </w:rPr>
        <w:t>no current information available on the data sources</w:t>
      </w:r>
      <w:r w:rsidRPr="0A8EA74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A5B9E0" w14:textId="0295FFD1" w:rsidR="641BE53D" w:rsidRDefault="641BE53D" w:rsidP="001D31DF">
      <w:pPr>
        <w:spacing w:after="0" w:line="240" w:lineRule="auto"/>
        <w:ind w:left="1080"/>
        <w:rPr>
          <w:rFonts w:ascii="Arial" w:eastAsia="Times New Roman" w:hAnsi="Arial" w:cs="Arial"/>
        </w:rPr>
      </w:pPr>
    </w:p>
    <w:p w14:paraId="602D65CA" w14:textId="7C13D3FF" w:rsidR="0134B4C9" w:rsidRPr="001E2E1A" w:rsidRDefault="0134B4C9" w:rsidP="001D31D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641BE53D">
        <w:rPr>
          <w:rFonts w:ascii="Arial" w:eastAsia="Times New Roman" w:hAnsi="Arial" w:cs="Arial"/>
          <w:sz w:val="24"/>
          <w:szCs w:val="24"/>
        </w:rPr>
        <w:t xml:space="preserve">The information was verified more than </w:t>
      </w:r>
      <w:r w:rsidR="00E66107">
        <w:rPr>
          <w:rFonts w:ascii="Arial" w:eastAsia="Times New Roman" w:hAnsi="Arial" w:cs="Arial"/>
          <w:sz w:val="24"/>
          <w:szCs w:val="24"/>
        </w:rPr>
        <w:t>six</w:t>
      </w:r>
      <w:r w:rsidR="27061B1B" w:rsidRPr="641BE53D">
        <w:rPr>
          <w:rFonts w:ascii="Arial" w:eastAsia="Times New Roman" w:hAnsi="Arial" w:cs="Arial"/>
          <w:sz w:val="24"/>
          <w:szCs w:val="24"/>
        </w:rPr>
        <w:t xml:space="preserve"> months ago but it is not subject to change</w:t>
      </w:r>
      <w:r w:rsidR="6BDD273B" w:rsidRPr="641BE53D">
        <w:rPr>
          <w:rFonts w:ascii="Arial" w:eastAsia="Times New Roman" w:hAnsi="Arial" w:cs="Arial"/>
          <w:sz w:val="24"/>
          <w:szCs w:val="24"/>
        </w:rPr>
        <w:t>, such as citizenship or stable income or resources, as described in PMA-21443-378</w:t>
      </w:r>
      <w:r w:rsidR="39730396" w:rsidRPr="641BE53D">
        <w:rPr>
          <w:rFonts w:ascii="Arial" w:eastAsia="Times New Roman" w:hAnsi="Arial" w:cs="Arial"/>
          <w:sz w:val="24"/>
          <w:szCs w:val="24"/>
        </w:rPr>
        <w:t>.</w:t>
      </w:r>
      <w:r w:rsidR="6BDD273B" w:rsidRPr="641BE53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9705D7A" w14:textId="77777777" w:rsidR="00350FA9" w:rsidRPr="001E2E1A" w:rsidRDefault="00350FA9" w:rsidP="001E2E1A">
      <w:pPr>
        <w:spacing w:after="0" w:line="240" w:lineRule="auto"/>
        <w:rPr>
          <w:rFonts w:ascii="Arial" w:eastAsia="Times New Roman" w:hAnsi="Arial" w:cs="Arial"/>
        </w:rPr>
      </w:pPr>
    </w:p>
    <w:p w14:paraId="3ACF4E4F" w14:textId="1FB8E02A" w:rsidR="001E2E1A" w:rsidRDefault="001E2E1A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2E1A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="00E661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Information includes both income and resources. </w:t>
      </w:r>
    </w:p>
    <w:p w14:paraId="402A5F2A" w14:textId="77777777" w:rsidR="001E2E1A" w:rsidRDefault="001E2E1A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A31DF6" w14:textId="09F5A113" w:rsidR="00CC580E" w:rsidRDefault="00F6393E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a renewal packet is not returned, the CAO would use informatio</w:t>
      </w:r>
      <w:r w:rsidR="00C35CC0">
        <w:rPr>
          <w:rFonts w:ascii="Arial" w:eastAsia="Times New Roman" w:hAnsi="Arial" w:cs="Arial"/>
          <w:sz w:val="24"/>
          <w:szCs w:val="24"/>
        </w:rPr>
        <w:t xml:space="preserve">n in the case record </w:t>
      </w:r>
      <w:r w:rsidR="003A61F7">
        <w:rPr>
          <w:rFonts w:ascii="Arial" w:eastAsia="Times New Roman" w:hAnsi="Arial" w:cs="Arial"/>
          <w:sz w:val="24"/>
          <w:szCs w:val="24"/>
        </w:rPr>
        <w:t xml:space="preserve">that was verified within the last </w:t>
      </w:r>
      <w:r w:rsidR="00E66107">
        <w:rPr>
          <w:rFonts w:ascii="Arial" w:eastAsia="Times New Roman" w:hAnsi="Arial" w:cs="Arial"/>
          <w:sz w:val="24"/>
          <w:szCs w:val="24"/>
        </w:rPr>
        <w:t>six</w:t>
      </w:r>
      <w:r w:rsidR="003A61F7">
        <w:rPr>
          <w:rFonts w:ascii="Arial" w:eastAsia="Times New Roman" w:hAnsi="Arial" w:cs="Arial"/>
          <w:sz w:val="24"/>
          <w:szCs w:val="24"/>
        </w:rPr>
        <w:t xml:space="preserve"> months, </w:t>
      </w:r>
      <w:r w:rsidR="00C35CC0">
        <w:rPr>
          <w:rFonts w:ascii="Arial" w:eastAsia="Times New Roman" w:hAnsi="Arial" w:cs="Arial"/>
          <w:sz w:val="24"/>
          <w:szCs w:val="24"/>
        </w:rPr>
        <w:t xml:space="preserve">when completing </w:t>
      </w:r>
      <w:r w:rsidR="00876F0E">
        <w:rPr>
          <w:rFonts w:ascii="Arial" w:eastAsia="Times New Roman" w:hAnsi="Arial" w:cs="Arial"/>
          <w:sz w:val="24"/>
          <w:szCs w:val="24"/>
        </w:rPr>
        <w:t xml:space="preserve">an </w:t>
      </w:r>
      <w:r w:rsidR="00C35CC0">
        <w:rPr>
          <w:rFonts w:ascii="Arial" w:eastAsia="Times New Roman" w:hAnsi="Arial" w:cs="Arial"/>
          <w:sz w:val="24"/>
          <w:szCs w:val="24"/>
        </w:rPr>
        <w:t>ex-</w:t>
      </w:r>
      <w:proofErr w:type="spellStart"/>
      <w:r w:rsidR="00C35CC0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="00C35CC0">
        <w:rPr>
          <w:rFonts w:ascii="Arial" w:eastAsia="Times New Roman" w:hAnsi="Arial" w:cs="Arial"/>
          <w:sz w:val="24"/>
          <w:szCs w:val="24"/>
        </w:rPr>
        <w:t xml:space="preserve"> review</w:t>
      </w:r>
      <w:r w:rsidR="00876F0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BB13052" w14:textId="77777777" w:rsidR="00B514E8" w:rsidRDefault="00B514E8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BD2CB0" w14:textId="0E99DE39" w:rsidR="00B514E8" w:rsidRDefault="00B514E8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CE3C3C3">
        <w:rPr>
          <w:rFonts w:ascii="Arial" w:eastAsia="Times New Roman" w:hAnsi="Arial" w:cs="Arial"/>
          <w:sz w:val="24"/>
          <w:szCs w:val="24"/>
        </w:rPr>
        <w:lastRenderedPageBreak/>
        <w:t xml:space="preserve">If the renewal packet </w:t>
      </w:r>
      <w:r w:rsidR="003A61F7" w:rsidRPr="3CE3C3C3">
        <w:rPr>
          <w:rFonts w:ascii="Arial" w:eastAsia="Times New Roman" w:hAnsi="Arial" w:cs="Arial"/>
          <w:sz w:val="24"/>
          <w:szCs w:val="24"/>
        </w:rPr>
        <w:t xml:space="preserve">is returned but </w:t>
      </w:r>
      <w:r w:rsidR="000C0791" w:rsidRPr="3CE3C3C3">
        <w:rPr>
          <w:rFonts w:ascii="Arial" w:eastAsia="Times New Roman" w:hAnsi="Arial" w:cs="Arial"/>
          <w:sz w:val="24"/>
          <w:szCs w:val="24"/>
        </w:rPr>
        <w:t xml:space="preserve">does not indicate a change in income and </w:t>
      </w:r>
      <w:r w:rsidR="00944A8B" w:rsidRPr="3CE3C3C3">
        <w:rPr>
          <w:rFonts w:ascii="Arial" w:eastAsia="Times New Roman" w:hAnsi="Arial" w:cs="Arial"/>
          <w:sz w:val="24"/>
          <w:szCs w:val="24"/>
        </w:rPr>
        <w:t xml:space="preserve">no verification of income was provided </w:t>
      </w:r>
      <w:r w:rsidR="002A4D66" w:rsidRPr="3CE3C3C3">
        <w:rPr>
          <w:rFonts w:ascii="Arial" w:eastAsia="Times New Roman" w:hAnsi="Arial" w:cs="Arial"/>
          <w:sz w:val="24"/>
          <w:szCs w:val="24"/>
        </w:rPr>
        <w:t xml:space="preserve">and there </w:t>
      </w:r>
      <w:r w:rsidR="00012976" w:rsidRPr="3CE3C3C3">
        <w:rPr>
          <w:rFonts w:ascii="Arial" w:eastAsia="Times New Roman" w:hAnsi="Arial" w:cs="Arial"/>
          <w:sz w:val="24"/>
          <w:szCs w:val="24"/>
        </w:rPr>
        <w:t>is</w:t>
      </w:r>
      <w:r w:rsidR="002A4D66" w:rsidRPr="3CE3C3C3">
        <w:rPr>
          <w:rFonts w:ascii="Arial" w:eastAsia="Times New Roman" w:hAnsi="Arial" w:cs="Arial"/>
          <w:sz w:val="24"/>
          <w:szCs w:val="24"/>
        </w:rPr>
        <w:t xml:space="preserve"> no</w:t>
      </w:r>
      <w:r w:rsidR="00944A8B" w:rsidRPr="3CE3C3C3">
        <w:rPr>
          <w:rFonts w:ascii="Arial" w:eastAsia="Times New Roman" w:hAnsi="Arial" w:cs="Arial"/>
          <w:sz w:val="24"/>
          <w:szCs w:val="24"/>
        </w:rPr>
        <w:t xml:space="preserve"> </w:t>
      </w:r>
      <w:r w:rsidR="00012976" w:rsidRPr="3CE3C3C3">
        <w:rPr>
          <w:rFonts w:ascii="Arial" w:eastAsia="Times New Roman" w:hAnsi="Arial" w:cs="Arial"/>
          <w:sz w:val="24"/>
          <w:szCs w:val="24"/>
        </w:rPr>
        <w:t xml:space="preserve">current information </w:t>
      </w:r>
      <w:r w:rsidR="00944A8B" w:rsidRPr="3CE3C3C3">
        <w:rPr>
          <w:rFonts w:ascii="Arial" w:eastAsia="Times New Roman" w:hAnsi="Arial" w:cs="Arial"/>
          <w:sz w:val="24"/>
          <w:szCs w:val="24"/>
        </w:rPr>
        <w:t>available on data sources, the CA</w:t>
      </w:r>
      <w:r w:rsidR="003F0DA4" w:rsidRPr="3CE3C3C3">
        <w:rPr>
          <w:rFonts w:ascii="Arial" w:eastAsia="Times New Roman" w:hAnsi="Arial" w:cs="Arial"/>
          <w:sz w:val="24"/>
          <w:szCs w:val="24"/>
        </w:rPr>
        <w:t xml:space="preserve">O will use information in the case record </w:t>
      </w:r>
      <w:r w:rsidR="002A4D66" w:rsidRPr="3CE3C3C3">
        <w:rPr>
          <w:rFonts w:ascii="Arial" w:eastAsia="Times New Roman" w:hAnsi="Arial" w:cs="Arial"/>
          <w:sz w:val="24"/>
          <w:szCs w:val="24"/>
        </w:rPr>
        <w:t xml:space="preserve">that was verified within the last </w:t>
      </w:r>
      <w:r w:rsidR="00E66107">
        <w:rPr>
          <w:rFonts w:ascii="Arial" w:eastAsia="Times New Roman" w:hAnsi="Arial" w:cs="Arial"/>
          <w:sz w:val="24"/>
          <w:szCs w:val="24"/>
        </w:rPr>
        <w:t>six</w:t>
      </w:r>
      <w:r w:rsidR="002A4D66" w:rsidRPr="3CE3C3C3">
        <w:rPr>
          <w:rFonts w:ascii="Arial" w:eastAsia="Times New Roman" w:hAnsi="Arial" w:cs="Arial"/>
          <w:sz w:val="24"/>
          <w:szCs w:val="24"/>
        </w:rPr>
        <w:t xml:space="preserve"> months, </w:t>
      </w:r>
      <w:r w:rsidR="003F0DA4" w:rsidRPr="3CE3C3C3">
        <w:rPr>
          <w:rFonts w:ascii="Arial" w:eastAsia="Times New Roman" w:hAnsi="Arial" w:cs="Arial"/>
          <w:sz w:val="24"/>
          <w:szCs w:val="24"/>
        </w:rPr>
        <w:t xml:space="preserve">when completing </w:t>
      </w:r>
      <w:r w:rsidR="73574DFA" w:rsidRPr="3CE3C3C3">
        <w:rPr>
          <w:rFonts w:ascii="Arial" w:eastAsia="Times New Roman" w:hAnsi="Arial" w:cs="Arial"/>
          <w:sz w:val="24"/>
          <w:szCs w:val="24"/>
        </w:rPr>
        <w:t xml:space="preserve">an </w:t>
      </w:r>
      <w:r w:rsidR="003F0DA4" w:rsidRPr="3CE3C3C3">
        <w:rPr>
          <w:rFonts w:ascii="Arial" w:eastAsia="Times New Roman" w:hAnsi="Arial" w:cs="Arial"/>
          <w:sz w:val="24"/>
          <w:szCs w:val="24"/>
        </w:rPr>
        <w:t>ex-</w:t>
      </w:r>
      <w:proofErr w:type="spellStart"/>
      <w:r w:rsidR="003F0DA4" w:rsidRPr="3CE3C3C3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="003F0DA4" w:rsidRPr="3CE3C3C3">
        <w:rPr>
          <w:rFonts w:ascii="Arial" w:eastAsia="Times New Roman" w:hAnsi="Arial" w:cs="Arial"/>
          <w:sz w:val="24"/>
          <w:szCs w:val="24"/>
        </w:rPr>
        <w:t xml:space="preserve"> review. </w:t>
      </w:r>
    </w:p>
    <w:p w14:paraId="5145ED0B" w14:textId="77777777" w:rsidR="00CC580E" w:rsidRDefault="00CC580E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60116B" w14:textId="2E8ACD88" w:rsidR="005314B1" w:rsidRDefault="0002087A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the renewal packet</w:t>
      </w:r>
      <w:r w:rsidR="003A61F7">
        <w:rPr>
          <w:rFonts w:ascii="Arial" w:eastAsia="Times New Roman" w:hAnsi="Arial" w:cs="Arial"/>
          <w:sz w:val="24"/>
          <w:szCs w:val="24"/>
        </w:rPr>
        <w:t xml:space="preserve"> is returned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C580E">
        <w:rPr>
          <w:rFonts w:ascii="Arial" w:eastAsia="Times New Roman" w:hAnsi="Arial" w:cs="Arial"/>
          <w:sz w:val="24"/>
          <w:szCs w:val="24"/>
        </w:rPr>
        <w:t xml:space="preserve">indicates information that is different from the information previously verified and no verification </w:t>
      </w:r>
      <w:r w:rsidR="00933491">
        <w:rPr>
          <w:rFonts w:ascii="Arial" w:eastAsia="Times New Roman" w:hAnsi="Arial" w:cs="Arial"/>
          <w:sz w:val="24"/>
          <w:szCs w:val="24"/>
        </w:rPr>
        <w:t xml:space="preserve">was provided </w:t>
      </w:r>
      <w:r w:rsidR="003A61F7">
        <w:rPr>
          <w:rFonts w:ascii="Arial" w:eastAsia="Times New Roman" w:hAnsi="Arial" w:cs="Arial"/>
          <w:sz w:val="24"/>
          <w:szCs w:val="24"/>
        </w:rPr>
        <w:t xml:space="preserve">and there </w:t>
      </w:r>
      <w:r w:rsidR="00012976">
        <w:rPr>
          <w:rFonts w:ascii="Arial" w:eastAsia="Times New Roman" w:hAnsi="Arial" w:cs="Arial"/>
          <w:sz w:val="24"/>
          <w:szCs w:val="24"/>
        </w:rPr>
        <w:t>is</w:t>
      </w:r>
      <w:r w:rsidR="003A61F7">
        <w:rPr>
          <w:rFonts w:ascii="Arial" w:eastAsia="Times New Roman" w:hAnsi="Arial" w:cs="Arial"/>
          <w:sz w:val="24"/>
          <w:szCs w:val="24"/>
        </w:rPr>
        <w:t xml:space="preserve"> no </w:t>
      </w:r>
      <w:r w:rsidR="00012976">
        <w:rPr>
          <w:rFonts w:ascii="Arial" w:eastAsia="Times New Roman" w:hAnsi="Arial" w:cs="Arial"/>
          <w:sz w:val="24"/>
          <w:szCs w:val="24"/>
        </w:rPr>
        <w:t xml:space="preserve">current information </w:t>
      </w:r>
      <w:r w:rsidR="00933491">
        <w:rPr>
          <w:rFonts w:ascii="Arial" w:eastAsia="Times New Roman" w:hAnsi="Arial" w:cs="Arial"/>
          <w:sz w:val="24"/>
          <w:szCs w:val="24"/>
        </w:rPr>
        <w:t>available on data sources</w:t>
      </w:r>
      <w:r w:rsidR="00035158">
        <w:rPr>
          <w:rFonts w:ascii="Arial" w:eastAsia="Times New Roman" w:hAnsi="Arial" w:cs="Arial"/>
          <w:sz w:val="24"/>
          <w:szCs w:val="24"/>
        </w:rPr>
        <w:t xml:space="preserve">, </w:t>
      </w:r>
      <w:r w:rsidR="00F51872">
        <w:rPr>
          <w:rFonts w:ascii="Arial" w:eastAsia="Times New Roman" w:hAnsi="Arial" w:cs="Arial"/>
          <w:sz w:val="24"/>
          <w:szCs w:val="24"/>
        </w:rPr>
        <w:t xml:space="preserve">the CAO </w:t>
      </w:r>
      <w:r w:rsidR="00612517">
        <w:rPr>
          <w:rFonts w:ascii="Arial" w:eastAsia="Times New Roman" w:hAnsi="Arial" w:cs="Arial"/>
          <w:sz w:val="24"/>
          <w:szCs w:val="24"/>
        </w:rPr>
        <w:t xml:space="preserve">will </w:t>
      </w:r>
      <w:r w:rsidR="000307DF">
        <w:rPr>
          <w:rFonts w:ascii="Arial" w:eastAsia="Times New Roman" w:hAnsi="Arial" w:cs="Arial"/>
          <w:sz w:val="24"/>
          <w:szCs w:val="24"/>
        </w:rPr>
        <w:t xml:space="preserve">close MA. </w:t>
      </w:r>
      <w:r w:rsidR="00C0370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DA0B15" w14:textId="77777777" w:rsidR="004D7DFB" w:rsidRDefault="004D7DFB" w:rsidP="641BE5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A1A4F2" w14:textId="1959C74B" w:rsidR="641BE53D" w:rsidRDefault="00DF76A5" w:rsidP="00EB2F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5A6A">
        <w:rPr>
          <w:rFonts w:ascii="Arial" w:eastAsia="Times New Roman" w:hAnsi="Arial" w:cs="Arial"/>
          <w:b/>
          <w:bCs/>
          <w:sz w:val="24"/>
          <w:szCs w:val="24"/>
        </w:rPr>
        <w:t xml:space="preserve">Example </w:t>
      </w:r>
      <w:r w:rsidR="00E3365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25A6A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14CD0">
        <w:rPr>
          <w:rFonts w:ascii="Arial" w:eastAsia="Times New Roman" w:hAnsi="Arial" w:cs="Arial"/>
          <w:sz w:val="24"/>
          <w:szCs w:val="24"/>
        </w:rPr>
        <w:t xml:space="preserve"> </w:t>
      </w:r>
      <w:r w:rsidR="009944D8">
        <w:rPr>
          <w:rFonts w:ascii="Arial" w:eastAsia="Times New Roman" w:hAnsi="Arial" w:cs="Arial"/>
          <w:sz w:val="24"/>
          <w:szCs w:val="24"/>
        </w:rPr>
        <w:t xml:space="preserve">Chris is open for </w:t>
      </w:r>
      <w:r w:rsidR="00B1179D">
        <w:rPr>
          <w:rFonts w:ascii="Arial" w:eastAsia="Times New Roman" w:hAnsi="Arial" w:cs="Arial"/>
          <w:sz w:val="24"/>
          <w:szCs w:val="24"/>
        </w:rPr>
        <w:t>MG90 and FS00 with the renewal date of December 31, 202</w:t>
      </w:r>
      <w:r w:rsidR="00191B82">
        <w:rPr>
          <w:rFonts w:ascii="Arial" w:eastAsia="Times New Roman" w:hAnsi="Arial" w:cs="Arial"/>
          <w:sz w:val="24"/>
          <w:szCs w:val="24"/>
        </w:rPr>
        <w:t>5</w:t>
      </w:r>
      <w:r w:rsidR="004D7DFB">
        <w:rPr>
          <w:rFonts w:ascii="Arial" w:eastAsia="Times New Roman" w:hAnsi="Arial" w:cs="Arial"/>
          <w:sz w:val="24"/>
          <w:szCs w:val="24"/>
        </w:rPr>
        <w:t>.</w:t>
      </w:r>
      <w:r w:rsidR="00B1179D">
        <w:rPr>
          <w:rFonts w:ascii="Arial" w:eastAsia="Times New Roman" w:hAnsi="Arial" w:cs="Arial"/>
          <w:sz w:val="24"/>
          <w:szCs w:val="24"/>
        </w:rPr>
        <w:t xml:space="preserve"> </w:t>
      </w:r>
      <w:r w:rsidR="00A14CD0">
        <w:rPr>
          <w:rFonts w:ascii="Arial" w:eastAsia="Times New Roman" w:hAnsi="Arial" w:cs="Arial"/>
          <w:sz w:val="24"/>
          <w:szCs w:val="24"/>
        </w:rPr>
        <w:t xml:space="preserve"> </w:t>
      </w:r>
      <w:r w:rsidR="00CD617C">
        <w:rPr>
          <w:rFonts w:ascii="Arial" w:eastAsia="Times New Roman" w:hAnsi="Arial" w:cs="Arial"/>
          <w:sz w:val="24"/>
          <w:szCs w:val="24"/>
        </w:rPr>
        <w:t xml:space="preserve">Chris provided verification of income with his </w:t>
      </w:r>
      <w:r w:rsidR="00B05B66">
        <w:rPr>
          <w:rFonts w:ascii="Arial" w:eastAsia="Times New Roman" w:hAnsi="Arial" w:cs="Arial"/>
          <w:sz w:val="24"/>
          <w:szCs w:val="24"/>
        </w:rPr>
        <w:t>Supplemental Nutrition Assistance Program (</w:t>
      </w:r>
      <w:r w:rsidR="00CD617C">
        <w:rPr>
          <w:rFonts w:ascii="Arial" w:eastAsia="Times New Roman" w:hAnsi="Arial" w:cs="Arial"/>
          <w:sz w:val="24"/>
          <w:szCs w:val="24"/>
        </w:rPr>
        <w:t>SNAP</w:t>
      </w:r>
      <w:r w:rsidR="00B05B66">
        <w:rPr>
          <w:rFonts w:ascii="Arial" w:eastAsia="Times New Roman" w:hAnsi="Arial" w:cs="Arial"/>
          <w:sz w:val="24"/>
          <w:szCs w:val="24"/>
        </w:rPr>
        <w:t>)</w:t>
      </w:r>
      <w:r w:rsidR="00CD617C">
        <w:rPr>
          <w:rFonts w:ascii="Arial" w:eastAsia="Times New Roman" w:hAnsi="Arial" w:cs="Arial"/>
          <w:sz w:val="24"/>
          <w:szCs w:val="24"/>
        </w:rPr>
        <w:t xml:space="preserve"> </w:t>
      </w:r>
      <w:r w:rsidR="00B62E16">
        <w:rPr>
          <w:rFonts w:ascii="Arial" w:eastAsia="Times New Roman" w:hAnsi="Arial" w:cs="Arial"/>
          <w:sz w:val="24"/>
          <w:szCs w:val="24"/>
        </w:rPr>
        <w:t>Semi-Annual Reporting (</w:t>
      </w:r>
      <w:r w:rsidR="00CD617C">
        <w:rPr>
          <w:rFonts w:ascii="Arial" w:eastAsia="Times New Roman" w:hAnsi="Arial" w:cs="Arial"/>
          <w:sz w:val="24"/>
          <w:szCs w:val="24"/>
        </w:rPr>
        <w:t>SAR</w:t>
      </w:r>
      <w:r w:rsidR="00B62E16">
        <w:rPr>
          <w:rFonts w:ascii="Arial" w:eastAsia="Times New Roman" w:hAnsi="Arial" w:cs="Arial"/>
          <w:sz w:val="24"/>
          <w:szCs w:val="24"/>
        </w:rPr>
        <w:t>)</w:t>
      </w:r>
      <w:r w:rsidR="00CD617C">
        <w:rPr>
          <w:rFonts w:ascii="Arial" w:eastAsia="Times New Roman" w:hAnsi="Arial" w:cs="Arial"/>
          <w:sz w:val="24"/>
          <w:szCs w:val="24"/>
        </w:rPr>
        <w:t xml:space="preserve"> in June 202</w:t>
      </w:r>
      <w:r w:rsidR="00191B82">
        <w:rPr>
          <w:rFonts w:ascii="Arial" w:eastAsia="Times New Roman" w:hAnsi="Arial" w:cs="Arial"/>
          <w:sz w:val="24"/>
          <w:szCs w:val="24"/>
        </w:rPr>
        <w:t>5</w:t>
      </w:r>
      <w:r w:rsidR="00CD617C">
        <w:rPr>
          <w:rFonts w:ascii="Arial" w:eastAsia="Times New Roman" w:hAnsi="Arial" w:cs="Arial"/>
          <w:sz w:val="24"/>
          <w:szCs w:val="24"/>
        </w:rPr>
        <w:t xml:space="preserve">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 w:rsidR="00CD617C">
        <w:rPr>
          <w:rFonts w:ascii="Arial" w:eastAsia="Times New Roman" w:hAnsi="Arial" w:cs="Arial"/>
          <w:sz w:val="24"/>
          <w:szCs w:val="24"/>
        </w:rPr>
        <w:t>Renewal packet was generated but not returned by the due date</w:t>
      </w:r>
      <w:r w:rsidR="00594BF0">
        <w:rPr>
          <w:rFonts w:ascii="Arial" w:eastAsia="Times New Roman" w:hAnsi="Arial" w:cs="Arial"/>
          <w:sz w:val="24"/>
          <w:szCs w:val="24"/>
        </w:rPr>
        <w:t>.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 w:rsidR="00594BF0">
        <w:rPr>
          <w:rFonts w:ascii="Arial" w:eastAsia="Times New Roman" w:hAnsi="Arial" w:cs="Arial"/>
          <w:sz w:val="24"/>
          <w:szCs w:val="24"/>
        </w:rPr>
        <w:t xml:space="preserve"> </w:t>
      </w:r>
      <w:r w:rsidR="00894A61">
        <w:rPr>
          <w:rFonts w:ascii="Arial" w:eastAsia="Times New Roman" w:hAnsi="Arial" w:cs="Arial"/>
          <w:sz w:val="24"/>
          <w:szCs w:val="24"/>
        </w:rPr>
        <w:t xml:space="preserve">There is no current information available on data sources.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 w:rsidR="00594BF0">
        <w:rPr>
          <w:rFonts w:ascii="Arial" w:eastAsia="Times New Roman" w:hAnsi="Arial" w:cs="Arial"/>
          <w:sz w:val="24"/>
          <w:szCs w:val="24"/>
        </w:rPr>
        <w:t>The CAO will close SNAP and process MA renewal using income verified at SNAP SAR</w:t>
      </w:r>
      <w:r w:rsidR="002A4D66">
        <w:rPr>
          <w:rFonts w:ascii="Arial" w:eastAsia="Times New Roman" w:hAnsi="Arial" w:cs="Arial"/>
          <w:sz w:val="24"/>
          <w:szCs w:val="24"/>
        </w:rPr>
        <w:t xml:space="preserve"> since the income was verified within the last </w:t>
      </w:r>
      <w:r w:rsidR="00B62E16">
        <w:rPr>
          <w:rFonts w:ascii="Arial" w:eastAsia="Times New Roman" w:hAnsi="Arial" w:cs="Arial"/>
          <w:sz w:val="24"/>
          <w:szCs w:val="24"/>
        </w:rPr>
        <w:t>six</w:t>
      </w:r>
      <w:r w:rsidR="002A4D66">
        <w:rPr>
          <w:rFonts w:ascii="Arial" w:eastAsia="Times New Roman" w:hAnsi="Arial" w:cs="Arial"/>
          <w:sz w:val="24"/>
          <w:szCs w:val="24"/>
        </w:rPr>
        <w:t xml:space="preserve"> months</w:t>
      </w:r>
      <w:r w:rsidR="00594BF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B987A0" w14:textId="77777777" w:rsidR="00E3365E" w:rsidRDefault="00E3365E" w:rsidP="00EB2F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346A19" w14:textId="2787FE5B" w:rsidR="00E3365E" w:rsidRDefault="00E3365E" w:rsidP="00E33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76A5">
        <w:rPr>
          <w:rFonts w:ascii="Arial" w:eastAsia="Times New Roman" w:hAnsi="Arial" w:cs="Arial"/>
          <w:b/>
          <w:bCs/>
          <w:sz w:val="24"/>
          <w:szCs w:val="24"/>
        </w:rPr>
        <w:t xml:space="preserve">Example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DF76A5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Jesse is open for MG91 with the renewal due date of June 30, 202</w:t>
      </w:r>
      <w:r w:rsidR="00191B82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Jesse reported and verified a change in income in March 202</w:t>
      </w:r>
      <w:r w:rsidR="00191B82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 Renewal packet was returned without verification of income.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No change in income was reported.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There is no current information available on data sources.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The CAO will process renewal using income verified in March 202</w:t>
      </w:r>
      <w:r w:rsidR="00191B82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61D22D" w14:textId="77777777" w:rsidR="003F0DA4" w:rsidRDefault="003F0DA4" w:rsidP="00E33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08454" w14:textId="56AC28A4" w:rsidR="00B514E8" w:rsidRDefault="003F0DA4" w:rsidP="00E33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3982">
        <w:rPr>
          <w:rFonts w:ascii="Arial" w:eastAsia="Times New Roman" w:hAnsi="Arial" w:cs="Arial"/>
          <w:b/>
          <w:bCs/>
          <w:sz w:val="24"/>
          <w:szCs w:val="24"/>
        </w:rPr>
        <w:t>Example 3: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 w:rsidR="009A518F">
        <w:rPr>
          <w:rFonts w:ascii="Arial" w:eastAsia="Times New Roman" w:hAnsi="Arial" w:cs="Arial"/>
          <w:sz w:val="24"/>
          <w:szCs w:val="24"/>
        </w:rPr>
        <w:t xml:space="preserve">Avery is open for MG91 with the renewal due date of </w:t>
      </w:r>
      <w:r w:rsidR="00191B82">
        <w:rPr>
          <w:rFonts w:ascii="Arial" w:eastAsia="Times New Roman" w:hAnsi="Arial" w:cs="Arial"/>
          <w:sz w:val="24"/>
          <w:szCs w:val="24"/>
        </w:rPr>
        <w:t xml:space="preserve">July 31, 2025. </w:t>
      </w:r>
      <w:r w:rsidR="00B62E16">
        <w:rPr>
          <w:rFonts w:ascii="Arial" w:eastAsia="Times New Roman" w:hAnsi="Arial" w:cs="Arial"/>
          <w:sz w:val="24"/>
          <w:szCs w:val="24"/>
        </w:rPr>
        <w:t xml:space="preserve"> </w:t>
      </w:r>
      <w:r w:rsidR="001D1E89">
        <w:rPr>
          <w:rFonts w:ascii="Arial" w:eastAsia="Times New Roman" w:hAnsi="Arial" w:cs="Arial"/>
          <w:sz w:val="24"/>
          <w:szCs w:val="24"/>
        </w:rPr>
        <w:t>Avery reported and verified a change in income in April 2025.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="001D1E89">
        <w:rPr>
          <w:rFonts w:ascii="Arial" w:eastAsia="Times New Roman" w:hAnsi="Arial" w:cs="Arial"/>
          <w:sz w:val="24"/>
          <w:szCs w:val="24"/>
        </w:rPr>
        <w:t xml:space="preserve"> Renewal packet was returned without verification of income.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="001D1E89">
        <w:rPr>
          <w:rFonts w:ascii="Arial" w:eastAsia="Times New Roman" w:hAnsi="Arial" w:cs="Arial"/>
          <w:sz w:val="24"/>
          <w:szCs w:val="24"/>
        </w:rPr>
        <w:t xml:space="preserve"> </w:t>
      </w:r>
      <w:r w:rsidR="00157C14">
        <w:rPr>
          <w:rFonts w:ascii="Arial" w:eastAsia="Times New Roman" w:hAnsi="Arial" w:cs="Arial"/>
          <w:sz w:val="24"/>
          <w:szCs w:val="24"/>
        </w:rPr>
        <w:t>Avery reported a different employ</w:t>
      </w:r>
      <w:r w:rsidR="000E179F">
        <w:rPr>
          <w:rFonts w:ascii="Arial" w:eastAsia="Times New Roman" w:hAnsi="Arial" w:cs="Arial"/>
          <w:sz w:val="24"/>
          <w:szCs w:val="24"/>
        </w:rPr>
        <w:t xml:space="preserve">ment on the renewal form.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="000E179F">
        <w:rPr>
          <w:rFonts w:ascii="Arial" w:eastAsia="Times New Roman" w:hAnsi="Arial" w:cs="Arial"/>
          <w:sz w:val="24"/>
          <w:szCs w:val="24"/>
        </w:rPr>
        <w:t xml:space="preserve">There is no current information </w:t>
      </w:r>
      <w:r w:rsidR="00376B83">
        <w:rPr>
          <w:rFonts w:ascii="Arial" w:eastAsia="Times New Roman" w:hAnsi="Arial" w:cs="Arial"/>
          <w:sz w:val="24"/>
          <w:szCs w:val="24"/>
        </w:rPr>
        <w:t xml:space="preserve">available on data sources.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="00376B83">
        <w:rPr>
          <w:rFonts w:ascii="Arial" w:eastAsia="Times New Roman" w:hAnsi="Arial" w:cs="Arial"/>
          <w:sz w:val="24"/>
          <w:szCs w:val="24"/>
        </w:rPr>
        <w:t xml:space="preserve">The CAO will close Avery’s MA for failure to provide verification. </w:t>
      </w:r>
    </w:p>
    <w:p w14:paraId="565FA08F" w14:textId="77777777" w:rsidR="000103EB" w:rsidRPr="000103EB" w:rsidRDefault="000103EB" w:rsidP="00E336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A4B0C8" w14:textId="23262E60" w:rsidR="000103EB" w:rsidRDefault="000103EB" w:rsidP="00E33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721D7254">
        <w:rPr>
          <w:rFonts w:ascii="Arial" w:eastAsia="Times New Roman" w:hAnsi="Arial" w:cs="Arial"/>
          <w:b/>
          <w:bCs/>
          <w:sz w:val="24"/>
          <w:szCs w:val="24"/>
        </w:rPr>
        <w:t>Example 4:</w:t>
      </w:r>
      <w:r w:rsidRPr="721D7254">
        <w:rPr>
          <w:rFonts w:ascii="Arial" w:eastAsia="Times New Roman" w:hAnsi="Arial" w:cs="Arial"/>
          <w:sz w:val="24"/>
          <w:szCs w:val="24"/>
        </w:rPr>
        <w:t xml:space="preserve">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 xml:space="preserve">James is open for PH80 with the renewal date of September 30, 2025.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 xml:space="preserve">James opened a bank account and provided a bank statement in July 2025.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>Renewal packet was generated but not returned by the due date.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 xml:space="preserve"> The CAO verified income using an electronic data source. </w:t>
      </w:r>
      <w:r w:rsidR="00FF6245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 xml:space="preserve">There is no current resource information available on </w:t>
      </w:r>
      <w:r w:rsidR="008C4808">
        <w:rPr>
          <w:rFonts w:ascii="Arial" w:eastAsia="Times New Roman" w:hAnsi="Arial" w:cs="Arial"/>
          <w:sz w:val="24"/>
          <w:szCs w:val="24"/>
        </w:rPr>
        <w:t>the Asset Verification System</w:t>
      </w:r>
      <w:r w:rsidR="00EC7EF4">
        <w:rPr>
          <w:rFonts w:ascii="Arial" w:eastAsia="Times New Roman" w:hAnsi="Arial" w:cs="Arial"/>
          <w:sz w:val="24"/>
          <w:szCs w:val="24"/>
        </w:rPr>
        <w:t xml:space="preserve"> (AVS)</w:t>
      </w:r>
      <w:r w:rsidRPr="721D7254">
        <w:rPr>
          <w:rFonts w:ascii="Arial" w:eastAsia="Times New Roman" w:hAnsi="Arial" w:cs="Arial"/>
          <w:sz w:val="24"/>
          <w:szCs w:val="24"/>
        </w:rPr>
        <w:t xml:space="preserve">. </w:t>
      </w:r>
      <w:r w:rsidR="008C4808">
        <w:rPr>
          <w:rFonts w:ascii="Arial" w:eastAsia="Times New Roman" w:hAnsi="Arial" w:cs="Arial"/>
          <w:sz w:val="24"/>
          <w:szCs w:val="24"/>
        </w:rPr>
        <w:t xml:space="preserve"> </w:t>
      </w:r>
      <w:r w:rsidRPr="721D7254">
        <w:rPr>
          <w:rFonts w:ascii="Arial" w:eastAsia="Times New Roman" w:hAnsi="Arial" w:cs="Arial"/>
          <w:sz w:val="24"/>
          <w:szCs w:val="24"/>
        </w:rPr>
        <w:t xml:space="preserve">The CAO will process MA renewal using income from the data source and resources verified in July 2025. </w:t>
      </w:r>
    </w:p>
    <w:p w14:paraId="1095A7A6" w14:textId="7064B7CA" w:rsidR="721D7254" w:rsidRDefault="721D7254" w:rsidP="721D72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6A437E" w14:textId="35B5A4E1" w:rsidR="57A655D1" w:rsidRDefault="57A655D1" w:rsidP="721D72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77519F1">
        <w:rPr>
          <w:rFonts w:ascii="Arial" w:eastAsia="Times New Roman" w:hAnsi="Arial" w:cs="Arial"/>
          <w:b/>
          <w:bCs/>
          <w:sz w:val="24"/>
          <w:szCs w:val="24"/>
        </w:rPr>
        <w:t>Example 5:</w:t>
      </w:r>
      <w:r w:rsidRPr="277519F1">
        <w:rPr>
          <w:rFonts w:ascii="Arial" w:eastAsia="Times New Roman" w:hAnsi="Arial" w:cs="Arial"/>
          <w:sz w:val="24"/>
          <w:szCs w:val="24"/>
        </w:rPr>
        <w:t xml:space="preserve"> </w:t>
      </w:r>
      <w:r w:rsidR="008C4808">
        <w:rPr>
          <w:rFonts w:ascii="Arial" w:eastAsia="Times New Roman" w:hAnsi="Arial" w:cs="Arial"/>
          <w:sz w:val="24"/>
          <w:szCs w:val="24"/>
        </w:rPr>
        <w:t xml:space="preserve"> </w:t>
      </w:r>
      <w:r w:rsidRPr="277519F1">
        <w:rPr>
          <w:rFonts w:ascii="Arial" w:eastAsia="Times New Roman" w:hAnsi="Arial" w:cs="Arial"/>
          <w:sz w:val="24"/>
          <w:szCs w:val="24"/>
        </w:rPr>
        <w:t xml:space="preserve">Homer </w:t>
      </w:r>
      <w:r w:rsidRPr="00EC7EF4">
        <w:rPr>
          <w:rFonts w:ascii="Arial" w:eastAsia="Times New Roman" w:hAnsi="Arial" w:cs="Arial"/>
          <w:sz w:val="24"/>
          <w:szCs w:val="24"/>
        </w:rPr>
        <w:t xml:space="preserve">is open for </w:t>
      </w:r>
      <w:r w:rsidR="74FBAB0B" w:rsidRPr="00EC7EF4">
        <w:rPr>
          <w:rFonts w:ascii="Arial" w:eastAsia="Times New Roman" w:hAnsi="Arial" w:cs="Arial"/>
          <w:sz w:val="24"/>
          <w:szCs w:val="24"/>
        </w:rPr>
        <w:t>HCBS</w:t>
      </w:r>
      <w:r w:rsidR="044913AE" w:rsidRPr="00EC7EF4">
        <w:rPr>
          <w:rFonts w:ascii="Arial" w:eastAsia="Times New Roman" w:hAnsi="Arial" w:cs="Arial"/>
          <w:sz w:val="24"/>
          <w:szCs w:val="24"/>
        </w:rPr>
        <w:t xml:space="preserve"> as a PA</w:t>
      </w:r>
      <w:r w:rsidR="0E24FA43" w:rsidRPr="00EC7EF4">
        <w:rPr>
          <w:rFonts w:ascii="Arial" w:eastAsia="Times New Roman" w:hAnsi="Arial" w:cs="Arial"/>
          <w:sz w:val="24"/>
          <w:szCs w:val="24"/>
        </w:rPr>
        <w:t>W</w:t>
      </w:r>
      <w:r w:rsidR="044913AE" w:rsidRPr="00EC7EF4">
        <w:rPr>
          <w:rFonts w:ascii="Arial" w:eastAsia="Times New Roman" w:hAnsi="Arial" w:cs="Arial"/>
          <w:sz w:val="24"/>
          <w:szCs w:val="24"/>
        </w:rPr>
        <w:t>00</w:t>
      </w:r>
      <w:r w:rsidRPr="00EC7EF4">
        <w:rPr>
          <w:rFonts w:ascii="Arial" w:eastAsia="Times New Roman" w:hAnsi="Arial" w:cs="Arial"/>
          <w:sz w:val="24"/>
          <w:szCs w:val="24"/>
        </w:rPr>
        <w:t xml:space="preserve"> with the renewal date of </w:t>
      </w:r>
      <w:r w:rsidR="190C90FC" w:rsidRPr="00EC7EF4">
        <w:rPr>
          <w:rFonts w:ascii="Arial" w:eastAsia="Times New Roman" w:hAnsi="Arial" w:cs="Arial"/>
          <w:sz w:val="24"/>
          <w:szCs w:val="24"/>
        </w:rPr>
        <w:t>August</w:t>
      </w:r>
      <w:r w:rsidR="393E5E70" w:rsidRPr="00EC7EF4">
        <w:rPr>
          <w:rFonts w:ascii="Arial" w:eastAsia="Times New Roman" w:hAnsi="Arial" w:cs="Arial"/>
          <w:sz w:val="24"/>
          <w:szCs w:val="24"/>
        </w:rPr>
        <w:t xml:space="preserve"> 31</w:t>
      </w:r>
      <w:r w:rsidRPr="00EC7EF4">
        <w:rPr>
          <w:rFonts w:ascii="Arial" w:eastAsia="Times New Roman" w:hAnsi="Arial" w:cs="Arial"/>
          <w:sz w:val="24"/>
          <w:szCs w:val="24"/>
        </w:rPr>
        <w:t xml:space="preserve">, 2025. </w:t>
      </w:r>
      <w:r w:rsidR="008C4808" w:rsidRPr="00EC7EF4">
        <w:rPr>
          <w:rFonts w:ascii="Arial" w:eastAsia="Times New Roman" w:hAnsi="Arial" w:cs="Arial"/>
          <w:sz w:val="24"/>
          <w:szCs w:val="24"/>
        </w:rPr>
        <w:t xml:space="preserve"> </w:t>
      </w:r>
      <w:r w:rsidRPr="00EC7EF4">
        <w:rPr>
          <w:rFonts w:ascii="Arial" w:eastAsia="Times New Roman" w:hAnsi="Arial" w:cs="Arial"/>
          <w:sz w:val="24"/>
          <w:szCs w:val="24"/>
        </w:rPr>
        <w:t>Hom</w:t>
      </w:r>
      <w:r w:rsidR="2C4245BD" w:rsidRPr="00EC7EF4">
        <w:rPr>
          <w:rFonts w:ascii="Arial" w:eastAsia="Times New Roman" w:hAnsi="Arial" w:cs="Arial"/>
          <w:sz w:val="24"/>
          <w:szCs w:val="24"/>
        </w:rPr>
        <w:t xml:space="preserve">er’s only income is </w:t>
      </w:r>
      <w:r w:rsidR="00EC7EF4" w:rsidRPr="00EC7EF4">
        <w:rPr>
          <w:rFonts w:ascii="Arial" w:hAnsi="Arial" w:cs="Arial"/>
          <w:sz w:val="24"/>
          <w:szCs w:val="24"/>
        </w:rPr>
        <w:t>Retirement, Survivors, and Disability Insurance</w:t>
      </w:r>
      <w:r w:rsidR="00EC7EF4">
        <w:rPr>
          <w:rFonts w:ascii="Arial" w:hAnsi="Arial" w:cs="Arial"/>
          <w:sz w:val="24"/>
          <w:szCs w:val="24"/>
        </w:rPr>
        <w:t xml:space="preserve"> (RSDI)</w:t>
      </w:r>
      <w:r w:rsidR="2C4245BD" w:rsidRPr="00EC7EF4">
        <w:rPr>
          <w:rFonts w:ascii="Arial" w:eastAsia="Times New Roman" w:hAnsi="Arial" w:cs="Arial"/>
          <w:sz w:val="24"/>
          <w:szCs w:val="24"/>
        </w:rPr>
        <w:t xml:space="preserve"> which is verified on Data Exchange 3</w:t>
      </w:r>
      <w:r w:rsidR="33603F1D" w:rsidRPr="00EC7EF4">
        <w:rPr>
          <w:rFonts w:ascii="Arial" w:eastAsia="Times New Roman" w:hAnsi="Arial" w:cs="Arial"/>
          <w:sz w:val="24"/>
          <w:szCs w:val="24"/>
        </w:rPr>
        <w:t xml:space="preserve">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="69CFB52A" w:rsidRPr="00EC7EF4">
        <w:rPr>
          <w:rFonts w:ascii="Arial" w:eastAsia="Times New Roman" w:hAnsi="Arial" w:cs="Arial"/>
          <w:sz w:val="24"/>
          <w:szCs w:val="24"/>
        </w:rPr>
        <w:t>He last verified his investment account balance at his last renewal o</w:t>
      </w:r>
      <w:r w:rsidR="058C8A2C" w:rsidRPr="00EC7EF4">
        <w:rPr>
          <w:rFonts w:ascii="Arial" w:eastAsia="Times New Roman" w:hAnsi="Arial" w:cs="Arial"/>
          <w:sz w:val="24"/>
          <w:szCs w:val="24"/>
        </w:rPr>
        <w:t xml:space="preserve">n </w:t>
      </w:r>
      <w:r w:rsidR="1B9FD1C6" w:rsidRPr="00EC7EF4">
        <w:rPr>
          <w:rFonts w:ascii="Arial" w:eastAsia="Times New Roman" w:hAnsi="Arial" w:cs="Arial"/>
          <w:sz w:val="24"/>
          <w:szCs w:val="24"/>
        </w:rPr>
        <w:t>August</w:t>
      </w:r>
      <w:r w:rsidR="69CFB52A" w:rsidRPr="00EC7EF4">
        <w:rPr>
          <w:rFonts w:ascii="Arial" w:eastAsia="Times New Roman" w:hAnsi="Arial" w:cs="Arial"/>
          <w:sz w:val="24"/>
          <w:szCs w:val="24"/>
        </w:rPr>
        <w:t xml:space="preserve"> 31, 2024</w:t>
      </w:r>
      <w:r w:rsidR="69CFB52A" w:rsidRPr="277519F1">
        <w:rPr>
          <w:rFonts w:ascii="Arial" w:eastAsia="Times New Roman" w:hAnsi="Arial" w:cs="Arial"/>
          <w:sz w:val="24"/>
          <w:szCs w:val="24"/>
        </w:rPr>
        <w:t xml:space="preserve">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="15F2A26E" w:rsidRPr="277519F1">
        <w:rPr>
          <w:rFonts w:ascii="Arial" w:eastAsia="Times New Roman" w:hAnsi="Arial" w:cs="Arial"/>
          <w:sz w:val="24"/>
          <w:szCs w:val="24"/>
        </w:rPr>
        <w:t>Homer did not return his renewal p</w:t>
      </w:r>
      <w:r w:rsidR="207338E5" w:rsidRPr="277519F1">
        <w:rPr>
          <w:rFonts w:ascii="Arial" w:eastAsia="Times New Roman" w:hAnsi="Arial" w:cs="Arial"/>
          <w:sz w:val="24"/>
          <w:szCs w:val="24"/>
        </w:rPr>
        <w:t xml:space="preserve">acket.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="69CFB52A" w:rsidRPr="277519F1">
        <w:rPr>
          <w:rFonts w:ascii="Arial" w:eastAsia="Times New Roman" w:hAnsi="Arial" w:cs="Arial"/>
          <w:sz w:val="24"/>
          <w:szCs w:val="24"/>
        </w:rPr>
        <w:t>Since the investment account balance cannot be verified via the Data Exchange 12</w:t>
      </w:r>
      <w:r w:rsidR="00EC7EF4">
        <w:rPr>
          <w:rFonts w:ascii="Arial" w:eastAsia="Times New Roman" w:hAnsi="Arial" w:cs="Arial"/>
          <w:sz w:val="24"/>
          <w:szCs w:val="24"/>
        </w:rPr>
        <w:t>,</w:t>
      </w:r>
      <w:r w:rsidR="69CFB52A" w:rsidRPr="277519F1">
        <w:rPr>
          <w:rFonts w:ascii="Arial" w:eastAsia="Times New Roman" w:hAnsi="Arial" w:cs="Arial"/>
          <w:sz w:val="24"/>
          <w:szCs w:val="24"/>
        </w:rPr>
        <w:t xml:space="preserve"> </w:t>
      </w:r>
      <w:r w:rsidR="00EC7EF4">
        <w:rPr>
          <w:rFonts w:ascii="Arial" w:eastAsia="Times New Roman" w:hAnsi="Arial" w:cs="Arial"/>
          <w:sz w:val="24"/>
          <w:szCs w:val="24"/>
        </w:rPr>
        <w:t>AVS</w:t>
      </w:r>
      <w:r w:rsidR="791101CE" w:rsidRPr="277519F1">
        <w:rPr>
          <w:rFonts w:ascii="Arial" w:eastAsia="Times New Roman" w:hAnsi="Arial" w:cs="Arial"/>
          <w:sz w:val="24"/>
          <w:szCs w:val="24"/>
        </w:rPr>
        <w:t xml:space="preserve">, the CAO will close Homer's </w:t>
      </w:r>
      <w:r w:rsidR="77938734" w:rsidRPr="277519F1">
        <w:rPr>
          <w:rFonts w:ascii="Arial" w:eastAsia="Times New Roman" w:hAnsi="Arial" w:cs="Arial"/>
          <w:sz w:val="24"/>
          <w:szCs w:val="24"/>
        </w:rPr>
        <w:t xml:space="preserve">HCBS </w:t>
      </w:r>
      <w:r w:rsidR="791101CE" w:rsidRPr="277519F1">
        <w:rPr>
          <w:rFonts w:ascii="Arial" w:eastAsia="Times New Roman" w:hAnsi="Arial" w:cs="Arial"/>
          <w:sz w:val="24"/>
          <w:szCs w:val="24"/>
        </w:rPr>
        <w:t xml:space="preserve">for failure to provide verification. </w:t>
      </w:r>
    </w:p>
    <w:p w14:paraId="08C7C569" w14:textId="558A4E64" w:rsidR="277519F1" w:rsidRDefault="277519F1" w:rsidP="277519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0142B" w14:textId="50E57290" w:rsidR="55F24F94" w:rsidRDefault="55F24F94" w:rsidP="277519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77519F1">
        <w:rPr>
          <w:rFonts w:ascii="Arial" w:eastAsia="Times New Roman" w:hAnsi="Arial" w:cs="Arial"/>
          <w:b/>
          <w:bCs/>
          <w:sz w:val="24"/>
          <w:szCs w:val="24"/>
        </w:rPr>
        <w:t>Example 6:</w:t>
      </w:r>
      <w:r w:rsidRPr="277519F1">
        <w:rPr>
          <w:rFonts w:ascii="Arial" w:eastAsia="Times New Roman" w:hAnsi="Arial" w:cs="Arial"/>
          <w:sz w:val="24"/>
          <w:szCs w:val="24"/>
        </w:rPr>
        <w:t xml:space="preserve">  Dewey is open for LTC facility services as a </w:t>
      </w:r>
      <w:r w:rsidR="1801D76D" w:rsidRPr="277519F1">
        <w:rPr>
          <w:rFonts w:ascii="Arial" w:eastAsia="Times New Roman" w:hAnsi="Arial" w:cs="Arial"/>
          <w:sz w:val="24"/>
          <w:szCs w:val="24"/>
        </w:rPr>
        <w:t>T</w:t>
      </w:r>
      <w:r w:rsidRPr="277519F1">
        <w:rPr>
          <w:rFonts w:ascii="Arial" w:eastAsia="Times New Roman" w:hAnsi="Arial" w:cs="Arial"/>
          <w:sz w:val="24"/>
          <w:szCs w:val="24"/>
        </w:rPr>
        <w:t xml:space="preserve">AN00 with the renewal date of </w:t>
      </w:r>
      <w:r w:rsidR="7F41FF8C" w:rsidRPr="277519F1">
        <w:rPr>
          <w:rFonts w:ascii="Arial" w:eastAsia="Times New Roman" w:hAnsi="Arial" w:cs="Arial"/>
          <w:sz w:val="24"/>
          <w:szCs w:val="24"/>
        </w:rPr>
        <w:t>May</w:t>
      </w:r>
      <w:r w:rsidRPr="277519F1">
        <w:rPr>
          <w:rFonts w:ascii="Arial" w:eastAsia="Times New Roman" w:hAnsi="Arial" w:cs="Arial"/>
          <w:sz w:val="24"/>
          <w:szCs w:val="24"/>
        </w:rPr>
        <w:t xml:space="preserve"> 31, 2025.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Pr="277519F1">
        <w:rPr>
          <w:rFonts w:ascii="Arial" w:eastAsia="Times New Roman" w:hAnsi="Arial" w:cs="Arial"/>
          <w:sz w:val="24"/>
          <w:szCs w:val="24"/>
        </w:rPr>
        <w:t>D</w:t>
      </w:r>
      <w:r w:rsidR="27F69A4F" w:rsidRPr="277519F1">
        <w:rPr>
          <w:rFonts w:ascii="Arial" w:eastAsia="Times New Roman" w:hAnsi="Arial" w:cs="Arial"/>
          <w:sz w:val="24"/>
          <w:szCs w:val="24"/>
        </w:rPr>
        <w:t>ewey receives RSDI</w:t>
      </w:r>
      <w:r w:rsidR="7F1E3D53" w:rsidRPr="277519F1">
        <w:rPr>
          <w:rFonts w:ascii="Arial" w:eastAsia="Times New Roman" w:hAnsi="Arial" w:cs="Arial"/>
          <w:sz w:val="24"/>
          <w:szCs w:val="24"/>
        </w:rPr>
        <w:t xml:space="preserve"> which is verified on Data Exchange 3.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="7F1E3D53" w:rsidRPr="277519F1">
        <w:rPr>
          <w:rFonts w:ascii="Arial" w:eastAsia="Times New Roman" w:hAnsi="Arial" w:cs="Arial"/>
          <w:sz w:val="24"/>
          <w:szCs w:val="24"/>
        </w:rPr>
        <w:t>He al</w:t>
      </w:r>
      <w:r w:rsidR="222ACD69" w:rsidRPr="277519F1">
        <w:rPr>
          <w:rFonts w:ascii="Arial" w:eastAsia="Times New Roman" w:hAnsi="Arial" w:cs="Arial"/>
          <w:sz w:val="24"/>
          <w:szCs w:val="24"/>
        </w:rPr>
        <w:t xml:space="preserve">so receives </w:t>
      </w:r>
      <w:r w:rsidR="27F69A4F" w:rsidRPr="277519F1">
        <w:rPr>
          <w:rFonts w:ascii="Arial" w:eastAsia="Times New Roman" w:hAnsi="Arial" w:cs="Arial"/>
          <w:sz w:val="24"/>
          <w:szCs w:val="24"/>
        </w:rPr>
        <w:t xml:space="preserve">an adjustable pension which </w:t>
      </w:r>
      <w:r w:rsidR="7BBB00F3" w:rsidRPr="277519F1">
        <w:rPr>
          <w:rFonts w:ascii="Arial" w:eastAsia="Times New Roman" w:hAnsi="Arial" w:cs="Arial"/>
          <w:sz w:val="24"/>
          <w:szCs w:val="24"/>
        </w:rPr>
        <w:t>he</w:t>
      </w:r>
      <w:r w:rsidR="27F69A4F" w:rsidRPr="277519F1">
        <w:rPr>
          <w:rFonts w:ascii="Arial" w:eastAsia="Times New Roman" w:hAnsi="Arial" w:cs="Arial"/>
          <w:sz w:val="24"/>
          <w:szCs w:val="24"/>
        </w:rPr>
        <w:t xml:space="preserve"> last verified during the </w:t>
      </w:r>
      <w:r w:rsidR="561F5859" w:rsidRPr="277519F1">
        <w:rPr>
          <w:rFonts w:ascii="Arial" w:eastAsia="Times New Roman" w:hAnsi="Arial" w:cs="Arial"/>
          <w:sz w:val="24"/>
          <w:szCs w:val="24"/>
        </w:rPr>
        <w:t xml:space="preserve">January 2025 Cost of Living Adjustment. </w:t>
      </w:r>
      <w:r w:rsidR="00EC7EF4">
        <w:rPr>
          <w:rFonts w:ascii="Arial" w:eastAsia="Times New Roman" w:hAnsi="Arial" w:cs="Arial"/>
          <w:sz w:val="24"/>
          <w:szCs w:val="24"/>
        </w:rPr>
        <w:t xml:space="preserve"> </w:t>
      </w:r>
      <w:r w:rsidR="561F5859" w:rsidRPr="277519F1">
        <w:rPr>
          <w:rFonts w:ascii="Arial" w:eastAsia="Times New Roman" w:hAnsi="Arial" w:cs="Arial"/>
          <w:sz w:val="24"/>
          <w:szCs w:val="24"/>
        </w:rPr>
        <w:t>Dewey</w:t>
      </w:r>
      <w:r w:rsidR="7882C431" w:rsidRPr="277519F1">
        <w:rPr>
          <w:rFonts w:ascii="Arial" w:eastAsia="Times New Roman" w:hAnsi="Arial" w:cs="Arial"/>
          <w:sz w:val="24"/>
          <w:szCs w:val="24"/>
        </w:rPr>
        <w:t>’s signed r</w:t>
      </w:r>
      <w:r w:rsidR="561F5859" w:rsidRPr="277519F1">
        <w:rPr>
          <w:rFonts w:ascii="Arial" w:eastAsia="Times New Roman" w:hAnsi="Arial" w:cs="Arial"/>
          <w:sz w:val="24"/>
          <w:szCs w:val="24"/>
        </w:rPr>
        <w:t xml:space="preserve">enewal packet was returned without verification of </w:t>
      </w:r>
      <w:r w:rsidR="561F5859" w:rsidRPr="277519F1">
        <w:rPr>
          <w:rFonts w:ascii="Arial" w:eastAsia="Times New Roman" w:hAnsi="Arial" w:cs="Arial"/>
          <w:sz w:val="24"/>
          <w:szCs w:val="24"/>
        </w:rPr>
        <w:lastRenderedPageBreak/>
        <w:t>his adjustable pen</w:t>
      </w:r>
      <w:r w:rsidR="2B15101B" w:rsidRPr="277519F1">
        <w:rPr>
          <w:rFonts w:ascii="Arial" w:eastAsia="Times New Roman" w:hAnsi="Arial" w:cs="Arial"/>
          <w:sz w:val="24"/>
          <w:szCs w:val="24"/>
        </w:rPr>
        <w:t>si</w:t>
      </w:r>
      <w:r w:rsidR="561F5859" w:rsidRPr="277519F1">
        <w:rPr>
          <w:rFonts w:ascii="Arial" w:eastAsia="Times New Roman" w:hAnsi="Arial" w:cs="Arial"/>
          <w:sz w:val="24"/>
          <w:szCs w:val="24"/>
        </w:rPr>
        <w:t>on</w:t>
      </w:r>
      <w:r w:rsidR="45C0C166" w:rsidRPr="277519F1">
        <w:rPr>
          <w:rFonts w:ascii="Arial" w:eastAsia="Times New Roman" w:hAnsi="Arial" w:cs="Arial"/>
          <w:sz w:val="24"/>
          <w:szCs w:val="24"/>
        </w:rPr>
        <w:t xml:space="preserve">.  </w:t>
      </w:r>
      <w:r w:rsidR="0BA05199" w:rsidRPr="277519F1">
        <w:rPr>
          <w:rFonts w:ascii="Arial" w:eastAsia="Times New Roman" w:hAnsi="Arial" w:cs="Arial"/>
          <w:sz w:val="24"/>
          <w:szCs w:val="24"/>
        </w:rPr>
        <w:t>The CAO will process the LTC facility renewal using the adjustable income verification provided in January 2025.</w:t>
      </w:r>
    </w:p>
    <w:p w14:paraId="3B1A771A" w14:textId="77777777" w:rsidR="00E3365E" w:rsidRDefault="00E3365E" w:rsidP="00EB2F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8EF4C7" w14:textId="77777777" w:rsidR="00FC5148" w:rsidRDefault="00FC5148" w:rsidP="00EB2F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29AD8B" w14:textId="271B9570" w:rsidR="00FC5148" w:rsidRDefault="00FC5148" w:rsidP="00350F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C514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FA35" w14:textId="77777777" w:rsidR="008D2A39" w:rsidRDefault="008D2A39" w:rsidP="00E30ECE">
      <w:pPr>
        <w:spacing w:after="0" w:line="240" w:lineRule="auto"/>
      </w:pPr>
      <w:r>
        <w:separator/>
      </w:r>
    </w:p>
  </w:endnote>
  <w:endnote w:type="continuationSeparator" w:id="0">
    <w:p w14:paraId="24885CA2" w14:textId="77777777" w:rsidR="008D2A39" w:rsidRDefault="008D2A39" w:rsidP="00E30ECE">
      <w:pPr>
        <w:spacing w:after="0" w:line="240" w:lineRule="auto"/>
      </w:pPr>
      <w:r>
        <w:continuationSeparator/>
      </w:r>
    </w:p>
  </w:endnote>
  <w:endnote w:type="continuationNotice" w:id="1">
    <w:p w14:paraId="741930C1" w14:textId="77777777" w:rsidR="008D2A39" w:rsidRDefault="008D2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707C3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707C4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4A05" w14:textId="77777777" w:rsidR="008D2A39" w:rsidRDefault="008D2A39" w:rsidP="00E30ECE">
      <w:pPr>
        <w:spacing w:after="0" w:line="240" w:lineRule="auto"/>
      </w:pPr>
      <w:r>
        <w:separator/>
      </w:r>
    </w:p>
  </w:footnote>
  <w:footnote w:type="continuationSeparator" w:id="0">
    <w:p w14:paraId="3E45CCA1" w14:textId="77777777" w:rsidR="008D2A39" w:rsidRDefault="008D2A39" w:rsidP="00E30ECE">
      <w:pPr>
        <w:spacing w:after="0" w:line="240" w:lineRule="auto"/>
      </w:pPr>
      <w:r>
        <w:continuationSeparator/>
      </w:r>
    </w:p>
  </w:footnote>
  <w:footnote w:type="continuationNotice" w:id="1">
    <w:p w14:paraId="141BF10E" w14:textId="77777777" w:rsidR="008D2A39" w:rsidRDefault="008D2A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8D86"/>
    <w:multiLevelType w:val="hybridMultilevel"/>
    <w:tmpl w:val="7C320984"/>
    <w:lvl w:ilvl="0" w:tplc="509CD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59A1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0A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B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0F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C2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1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0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2079">
    <w:abstractNumId w:val="0"/>
  </w:num>
  <w:num w:numId="2" w16cid:durableId="1904293881">
    <w:abstractNumId w:val="4"/>
  </w:num>
  <w:num w:numId="3" w16cid:durableId="1074200968">
    <w:abstractNumId w:val="7"/>
  </w:num>
  <w:num w:numId="4" w16cid:durableId="1241909406">
    <w:abstractNumId w:val="3"/>
  </w:num>
  <w:num w:numId="5" w16cid:durableId="2065058175">
    <w:abstractNumId w:val="2"/>
  </w:num>
  <w:num w:numId="6" w16cid:durableId="779683389">
    <w:abstractNumId w:val="5"/>
  </w:num>
  <w:num w:numId="7" w16cid:durableId="553009383">
    <w:abstractNumId w:val="6"/>
  </w:num>
  <w:num w:numId="8" w16cid:durableId="1541429679">
    <w:abstractNumId w:val="1"/>
  </w:num>
  <w:num w:numId="9" w16cid:durableId="2134399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2FDA"/>
    <w:rsid w:val="00003A68"/>
    <w:rsid w:val="000103EB"/>
    <w:rsid w:val="00012976"/>
    <w:rsid w:val="00015887"/>
    <w:rsid w:val="0002087A"/>
    <w:rsid w:val="00021AE3"/>
    <w:rsid w:val="00022356"/>
    <w:rsid w:val="000307DF"/>
    <w:rsid w:val="00035158"/>
    <w:rsid w:val="00042E19"/>
    <w:rsid w:val="000653A9"/>
    <w:rsid w:val="00087FEC"/>
    <w:rsid w:val="0009524A"/>
    <w:rsid w:val="000A51EF"/>
    <w:rsid w:val="000A5A70"/>
    <w:rsid w:val="000C0791"/>
    <w:rsid w:val="000C220E"/>
    <w:rsid w:val="000C4E23"/>
    <w:rsid w:val="000D4CE0"/>
    <w:rsid w:val="000D5C1B"/>
    <w:rsid w:val="000E179F"/>
    <w:rsid w:val="001155BB"/>
    <w:rsid w:val="001211B4"/>
    <w:rsid w:val="001266E3"/>
    <w:rsid w:val="001329A5"/>
    <w:rsid w:val="00133982"/>
    <w:rsid w:val="0013534D"/>
    <w:rsid w:val="00136215"/>
    <w:rsid w:val="00157C14"/>
    <w:rsid w:val="00160D76"/>
    <w:rsid w:val="0016163A"/>
    <w:rsid w:val="001646EE"/>
    <w:rsid w:val="00173E4D"/>
    <w:rsid w:val="001912ED"/>
    <w:rsid w:val="00191B82"/>
    <w:rsid w:val="0019324D"/>
    <w:rsid w:val="00195DF4"/>
    <w:rsid w:val="001A02C6"/>
    <w:rsid w:val="001A30C7"/>
    <w:rsid w:val="001B56B7"/>
    <w:rsid w:val="001C7209"/>
    <w:rsid w:val="001C73F0"/>
    <w:rsid w:val="001D1E89"/>
    <w:rsid w:val="001D1EA8"/>
    <w:rsid w:val="001D31DF"/>
    <w:rsid w:val="001D3930"/>
    <w:rsid w:val="001E2322"/>
    <w:rsid w:val="001E2E1A"/>
    <w:rsid w:val="001E41B7"/>
    <w:rsid w:val="001F0F61"/>
    <w:rsid w:val="00214AA3"/>
    <w:rsid w:val="002301CA"/>
    <w:rsid w:val="00230289"/>
    <w:rsid w:val="0024051B"/>
    <w:rsid w:val="00241A68"/>
    <w:rsid w:val="0025247A"/>
    <w:rsid w:val="00257ECF"/>
    <w:rsid w:val="00263713"/>
    <w:rsid w:val="00285FAC"/>
    <w:rsid w:val="002940F8"/>
    <w:rsid w:val="00295149"/>
    <w:rsid w:val="002A11ED"/>
    <w:rsid w:val="002A23BE"/>
    <w:rsid w:val="002A4D66"/>
    <w:rsid w:val="002B67E0"/>
    <w:rsid w:val="002C16D1"/>
    <w:rsid w:val="002C2B97"/>
    <w:rsid w:val="002C6983"/>
    <w:rsid w:val="002E0F64"/>
    <w:rsid w:val="002F402C"/>
    <w:rsid w:val="003050D0"/>
    <w:rsid w:val="003066C8"/>
    <w:rsid w:val="00311075"/>
    <w:rsid w:val="00314815"/>
    <w:rsid w:val="00314EB7"/>
    <w:rsid w:val="00322049"/>
    <w:rsid w:val="00325A6A"/>
    <w:rsid w:val="003261E5"/>
    <w:rsid w:val="00335200"/>
    <w:rsid w:val="003364A2"/>
    <w:rsid w:val="00340551"/>
    <w:rsid w:val="00344BAE"/>
    <w:rsid w:val="00350FA9"/>
    <w:rsid w:val="00352A11"/>
    <w:rsid w:val="00353164"/>
    <w:rsid w:val="003607D2"/>
    <w:rsid w:val="00367078"/>
    <w:rsid w:val="00370C8B"/>
    <w:rsid w:val="00372B62"/>
    <w:rsid w:val="00376B83"/>
    <w:rsid w:val="00377C07"/>
    <w:rsid w:val="003842D1"/>
    <w:rsid w:val="003876DD"/>
    <w:rsid w:val="003905BA"/>
    <w:rsid w:val="00393488"/>
    <w:rsid w:val="00395FF0"/>
    <w:rsid w:val="003A53CB"/>
    <w:rsid w:val="003A61F7"/>
    <w:rsid w:val="003A64EE"/>
    <w:rsid w:val="003B1113"/>
    <w:rsid w:val="003B1467"/>
    <w:rsid w:val="003B62FA"/>
    <w:rsid w:val="003B73BC"/>
    <w:rsid w:val="003D478C"/>
    <w:rsid w:val="003D6F64"/>
    <w:rsid w:val="003E773F"/>
    <w:rsid w:val="003F0DA4"/>
    <w:rsid w:val="003F5AE2"/>
    <w:rsid w:val="00400B4F"/>
    <w:rsid w:val="00401CEF"/>
    <w:rsid w:val="00405079"/>
    <w:rsid w:val="00405AC7"/>
    <w:rsid w:val="00410B73"/>
    <w:rsid w:val="00415639"/>
    <w:rsid w:val="00417630"/>
    <w:rsid w:val="004220DA"/>
    <w:rsid w:val="0042371E"/>
    <w:rsid w:val="00423D4E"/>
    <w:rsid w:val="00434656"/>
    <w:rsid w:val="00437F32"/>
    <w:rsid w:val="00446A5D"/>
    <w:rsid w:val="004476DE"/>
    <w:rsid w:val="004518AF"/>
    <w:rsid w:val="0045381B"/>
    <w:rsid w:val="00456ED0"/>
    <w:rsid w:val="00457E2E"/>
    <w:rsid w:val="004606E7"/>
    <w:rsid w:val="0047548C"/>
    <w:rsid w:val="004927D8"/>
    <w:rsid w:val="004930B3"/>
    <w:rsid w:val="004A2097"/>
    <w:rsid w:val="004B0277"/>
    <w:rsid w:val="004B1EEA"/>
    <w:rsid w:val="004C0133"/>
    <w:rsid w:val="004C0831"/>
    <w:rsid w:val="004C1A18"/>
    <w:rsid w:val="004C4007"/>
    <w:rsid w:val="004C4517"/>
    <w:rsid w:val="004C6E5D"/>
    <w:rsid w:val="004D2959"/>
    <w:rsid w:val="004D4F07"/>
    <w:rsid w:val="004D7DFB"/>
    <w:rsid w:val="004E0A00"/>
    <w:rsid w:val="004E5F29"/>
    <w:rsid w:val="00506A26"/>
    <w:rsid w:val="00520C7A"/>
    <w:rsid w:val="0052424E"/>
    <w:rsid w:val="00526D5B"/>
    <w:rsid w:val="005272C0"/>
    <w:rsid w:val="00527A30"/>
    <w:rsid w:val="005314B1"/>
    <w:rsid w:val="0054696D"/>
    <w:rsid w:val="005548DC"/>
    <w:rsid w:val="00555154"/>
    <w:rsid w:val="005642DE"/>
    <w:rsid w:val="0057127A"/>
    <w:rsid w:val="00571660"/>
    <w:rsid w:val="0058615F"/>
    <w:rsid w:val="00594BF0"/>
    <w:rsid w:val="005A29AF"/>
    <w:rsid w:val="005A6271"/>
    <w:rsid w:val="005B07CA"/>
    <w:rsid w:val="005C0BAC"/>
    <w:rsid w:val="005D1ED6"/>
    <w:rsid w:val="005D6149"/>
    <w:rsid w:val="005E0FA3"/>
    <w:rsid w:val="005E57AB"/>
    <w:rsid w:val="005E606F"/>
    <w:rsid w:val="005F5726"/>
    <w:rsid w:val="006043C4"/>
    <w:rsid w:val="00612517"/>
    <w:rsid w:val="0061636F"/>
    <w:rsid w:val="00623591"/>
    <w:rsid w:val="00623B4F"/>
    <w:rsid w:val="00624E80"/>
    <w:rsid w:val="006254D8"/>
    <w:rsid w:val="00630FA1"/>
    <w:rsid w:val="006327EF"/>
    <w:rsid w:val="00635DE1"/>
    <w:rsid w:val="00637300"/>
    <w:rsid w:val="00642496"/>
    <w:rsid w:val="00653E49"/>
    <w:rsid w:val="006542FD"/>
    <w:rsid w:val="0067081A"/>
    <w:rsid w:val="0067368F"/>
    <w:rsid w:val="00674303"/>
    <w:rsid w:val="00683B48"/>
    <w:rsid w:val="00684B2A"/>
    <w:rsid w:val="00691E40"/>
    <w:rsid w:val="00696676"/>
    <w:rsid w:val="006A44B1"/>
    <w:rsid w:val="006B04FF"/>
    <w:rsid w:val="006C5E75"/>
    <w:rsid w:val="006C6D17"/>
    <w:rsid w:val="006D4D3B"/>
    <w:rsid w:val="006E5DDC"/>
    <w:rsid w:val="006E7B64"/>
    <w:rsid w:val="006F0121"/>
    <w:rsid w:val="006F0158"/>
    <w:rsid w:val="006F3038"/>
    <w:rsid w:val="006F4859"/>
    <w:rsid w:val="00701B07"/>
    <w:rsid w:val="007064FB"/>
    <w:rsid w:val="007128B2"/>
    <w:rsid w:val="007168C1"/>
    <w:rsid w:val="00722473"/>
    <w:rsid w:val="00722E3B"/>
    <w:rsid w:val="00733393"/>
    <w:rsid w:val="0074525D"/>
    <w:rsid w:val="00750167"/>
    <w:rsid w:val="0076724D"/>
    <w:rsid w:val="00777DED"/>
    <w:rsid w:val="00787E05"/>
    <w:rsid w:val="007B07A5"/>
    <w:rsid w:val="007B77B5"/>
    <w:rsid w:val="007C4A3B"/>
    <w:rsid w:val="007C539A"/>
    <w:rsid w:val="007D5BF7"/>
    <w:rsid w:val="007E6C5C"/>
    <w:rsid w:val="00806AC6"/>
    <w:rsid w:val="00807BCE"/>
    <w:rsid w:val="008354F8"/>
    <w:rsid w:val="00847699"/>
    <w:rsid w:val="00851B46"/>
    <w:rsid w:val="0085354A"/>
    <w:rsid w:val="00853DCE"/>
    <w:rsid w:val="008600E9"/>
    <w:rsid w:val="008619EB"/>
    <w:rsid w:val="00863DD0"/>
    <w:rsid w:val="00864A1C"/>
    <w:rsid w:val="008662F2"/>
    <w:rsid w:val="00866FFF"/>
    <w:rsid w:val="00876F0E"/>
    <w:rsid w:val="0088439A"/>
    <w:rsid w:val="00886594"/>
    <w:rsid w:val="0089433C"/>
    <w:rsid w:val="00894A61"/>
    <w:rsid w:val="00895EB2"/>
    <w:rsid w:val="008A4A3B"/>
    <w:rsid w:val="008C4808"/>
    <w:rsid w:val="008D0B09"/>
    <w:rsid w:val="008D2866"/>
    <w:rsid w:val="008D2A39"/>
    <w:rsid w:val="008D3B24"/>
    <w:rsid w:val="008F1E1A"/>
    <w:rsid w:val="008F4ED0"/>
    <w:rsid w:val="00906CA3"/>
    <w:rsid w:val="0090789B"/>
    <w:rsid w:val="0091491C"/>
    <w:rsid w:val="00914A6D"/>
    <w:rsid w:val="00917BBB"/>
    <w:rsid w:val="0092074D"/>
    <w:rsid w:val="009325D1"/>
    <w:rsid w:val="00933491"/>
    <w:rsid w:val="00933E56"/>
    <w:rsid w:val="00936433"/>
    <w:rsid w:val="00937813"/>
    <w:rsid w:val="009405B3"/>
    <w:rsid w:val="009418F2"/>
    <w:rsid w:val="0094218B"/>
    <w:rsid w:val="00944A8B"/>
    <w:rsid w:val="009472D9"/>
    <w:rsid w:val="009503AD"/>
    <w:rsid w:val="00952D05"/>
    <w:rsid w:val="009726E1"/>
    <w:rsid w:val="00975DF8"/>
    <w:rsid w:val="00982628"/>
    <w:rsid w:val="00984701"/>
    <w:rsid w:val="009944D8"/>
    <w:rsid w:val="0099637C"/>
    <w:rsid w:val="00996632"/>
    <w:rsid w:val="009A3D4E"/>
    <w:rsid w:val="009A518F"/>
    <w:rsid w:val="009B0D20"/>
    <w:rsid w:val="009D1DB2"/>
    <w:rsid w:val="009D517C"/>
    <w:rsid w:val="009E2AD6"/>
    <w:rsid w:val="009F28D1"/>
    <w:rsid w:val="009F554F"/>
    <w:rsid w:val="00A1378A"/>
    <w:rsid w:val="00A14CD0"/>
    <w:rsid w:val="00A174D1"/>
    <w:rsid w:val="00A312B3"/>
    <w:rsid w:val="00A3211A"/>
    <w:rsid w:val="00A43DA6"/>
    <w:rsid w:val="00A507E1"/>
    <w:rsid w:val="00A53B43"/>
    <w:rsid w:val="00A60B84"/>
    <w:rsid w:val="00A62B56"/>
    <w:rsid w:val="00A6644D"/>
    <w:rsid w:val="00A7587D"/>
    <w:rsid w:val="00A77248"/>
    <w:rsid w:val="00A77D0D"/>
    <w:rsid w:val="00A9278E"/>
    <w:rsid w:val="00A958F6"/>
    <w:rsid w:val="00AA15F5"/>
    <w:rsid w:val="00AA1C6D"/>
    <w:rsid w:val="00AB1427"/>
    <w:rsid w:val="00AB6720"/>
    <w:rsid w:val="00AC4978"/>
    <w:rsid w:val="00AD1727"/>
    <w:rsid w:val="00AD18E8"/>
    <w:rsid w:val="00AD1FA3"/>
    <w:rsid w:val="00AE60B1"/>
    <w:rsid w:val="00AE7298"/>
    <w:rsid w:val="00B05B66"/>
    <w:rsid w:val="00B1179D"/>
    <w:rsid w:val="00B120D1"/>
    <w:rsid w:val="00B13A74"/>
    <w:rsid w:val="00B22766"/>
    <w:rsid w:val="00B27685"/>
    <w:rsid w:val="00B4070F"/>
    <w:rsid w:val="00B514E8"/>
    <w:rsid w:val="00B57769"/>
    <w:rsid w:val="00B61360"/>
    <w:rsid w:val="00B61AB6"/>
    <w:rsid w:val="00B62E16"/>
    <w:rsid w:val="00B728EF"/>
    <w:rsid w:val="00B738C1"/>
    <w:rsid w:val="00B77FAA"/>
    <w:rsid w:val="00B84884"/>
    <w:rsid w:val="00BB0A8B"/>
    <w:rsid w:val="00BB2868"/>
    <w:rsid w:val="00BC2BB8"/>
    <w:rsid w:val="00BD29F6"/>
    <w:rsid w:val="00BE433D"/>
    <w:rsid w:val="00BE6872"/>
    <w:rsid w:val="00BF33A1"/>
    <w:rsid w:val="00BF56E6"/>
    <w:rsid w:val="00C0227F"/>
    <w:rsid w:val="00C0370D"/>
    <w:rsid w:val="00C050F0"/>
    <w:rsid w:val="00C06DA3"/>
    <w:rsid w:val="00C12EB2"/>
    <w:rsid w:val="00C17B5D"/>
    <w:rsid w:val="00C21C4D"/>
    <w:rsid w:val="00C343E3"/>
    <w:rsid w:val="00C35CC0"/>
    <w:rsid w:val="00C37359"/>
    <w:rsid w:val="00C519E0"/>
    <w:rsid w:val="00C51DFA"/>
    <w:rsid w:val="00C52F3D"/>
    <w:rsid w:val="00C532C6"/>
    <w:rsid w:val="00C56ADD"/>
    <w:rsid w:val="00C61067"/>
    <w:rsid w:val="00C63212"/>
    <w:rsid w:val="00C672C8"/>
    <w:rsid w:val="00C713D8"/>
    <w:rsid w:val="00C87675"/>
    <w:rsid w:val="00C87903"/>
    <w:rsid w:val="00C932D1"/>
    <w:rsid w:val="00CA45A1"/>
    <w:rsid w:val="00CB3C00"/>
    <w:rsid w:val="00CC3512"/>
    <w:rsid w:val="00CC580E"/>
    <w:rsid w:val="00CC6F61"/>
    <w:rsid w:val="00CD3E4F"/>
    <w:rsid w:val="00CD617C"/>
    <w:rsid w:val="00CE1E12"/>
    <w:rsid w:val="00CE4283"/>
    <w:rsid w:val="00CF2A16"/>
    <w:rsid w:val="00D131F1"/>
    <w:rsid w:val="00D14BA5"/>
    <w:rsid w:val="00D17830"/>
    <w:rsid w:val="00D23247"/>
    <w:rsid w:val="00D37C2F"/>
    <w:rsid w:val="00D63A62"/>
    <w:rsid w:val="00D64AB7"/>
    <w:rsid w:val="00D73D27"/>
    <w:rsid w:val="00D75DB4"/>
    <w:rsid w:val="00D77738"/>
    <w:rsid w:val="00D80D1C"/>
    <w:rsid w:val="00D8100C"/>
    <w:rsid w:val="00D9621A"/>
    <w:rsid w:val="00DA2743"/>
    <w:rsid w:val="00DB1366"/>
    <w:rsid w:val="00DD77D7"/>
    <w:rsid w:val="00DE2569"/>
    <w:rsid w:val="00DF3658"/>
    <w:rsid w:val="00DF76A5"/>
    <w:rsid w:val="00E04EC8"/>
    <w:rsid w:val="00E061EA"/>
    <w:rsid w:val="00E10057"/>
    <w:rsid w:val="00E1323B"/>
    <w:rsid w:val="00E1494B"/>
    <w:rsid w:val="00E22299"/>
    <w:rsid w:val="00E30ECE"/>
    <w:rsid w:val="00E3365E"/>
    <w:rsid w:val="00E3732E"/>
    <w:rsid w:val="00E377BD"/>
    <w:rsid w:val="00E42121"/>
    <w:rsid w:val="00E47BAF"/>
    <w:rsid w:val="00E52CEF"/>
    <w:rsid w:val="00E66107"/>
    <w:rsid w:val="00E77689"/>
    <w:rsid w:val="00E91739"/>
    <w:rsid w:val="00E92B25"/>
    <w:rsid w:val="00E971D3"/>
    <w:rsid w:val="00EA089F"/>
    <w:rsid w:val="00EA2D05"/>
    <w:rsid w:val="00EA7BD0"/>
    <w:rsid w:val="00EB2D78"/>
    <w:rsid w:val="00EB2F5B"/>
    <w:rsid w:val="00EC7EF4"/>
    <w:rsid w:val="00ED0964"/>
    <w:rsid w:val="00ED1E5A"/>
    <w:rsid w:val="00EE6B41"/>
    <w:rsid w:val="00F016B1"/>
    <w:rsid w:val="00F025BB"/>
    <w:rsid w:val="00F02F62"/>
    <w:rsid w:val="00F14BEB"/>
    <w:rsid w:val="00F31B96"/>
    <w:rsid w:val="00F35150"/>
    <w:rsid w:val="00F42F42"/>
    <w:rsid w:val="00F43931"/>
    <w:rsid w:val="00F46B77"/>
    <w:rsid w:val="00F51872"/>
    <w:rsid w:val="00F54571"/>
    <w:rsid w:val="00F6393E"/>
    <w:rsid w:val="00F64B7C"/>
    <w:rsid w:val="00F80D18"/>
    <w:rsid w:val="00F80E7E"/>
    <w:rsid w:val="00F8175A"/>
    <w:rsid w:val="00F83D43"/>
    <w:rsid w:val="00F90629"/>
    <w:rsid w:val="00F92D50"/>
    <w:rsid w:val="00F951C8"/>
    <w:rsid w:val="00F9594E"/>
    <w:rsid w:val="00F95FDD"/>
    <w:rsid w:val="00FA40B8"/>
    <w:rsid w:val="00FB498A"/>
    <w:rsid w:val="00FC5148"/>
    <w:rsid w:val="00FE5E48"/>
    <w:rsid w:val="00FE797D"/>
    <w:rsid w:val="00FF6245"/>
    <w:rsid w:val="0134B4C9"/>
    <w:rsid w:val="044913AE"/>
    <w:rsid w:val="04741F5D"/>
    <w:rsid w:val="058C8A2C"/>
    <w:rsid w:val="0A8EA746"/>
    <w:rsid w:val="0ADC113A"/>
    <w:rsid w:val="0BA05199"/>
    <w:rsid w:val="0C7C7B89"/>
    <w:rsid w:val="0D7DB507"/>
    <w:rsid w:val="0E24FA43"/>
    <w:rsid w:val="110E4EF2"/>
    <w:rsid w:val="11F013B6"/>
    <w:rsid w:val="15F2A26E"/>
    <w:rsid w:val="16A43659"/>
    <w:rsid w:val="1801D76D"/>
    <w:rsid w:val="190C90FC"/>
    <w:rsid w:val="1B9FD1C6"/>
    <w:rsid w:val="1EB56A44"/>
    <w:rsid w:val="207338E5"/>
    <w:rsid w:val="222ACD69"/>
    <w:rsid w:val="23A9F567"/>
    <w:rsid w:val="25250ECD"/>
    <w:rsid w:val="2545C5C8"/>
    <w:rsid w:val="27061B1B"/>
    <w:rsid w:val="277519F1"/>
    <w:rsid w:val="27F69A4F"/>
    <w:rsid w:val="2B15101B"/>
    <w:rsid w:val="2B71E54A"/>
    <w:rsid w:val="2C4245BD"/>
    <w:rsid w:val="2FB921D6"/>
    <w:rsid w:val="2FEB9A72"/>
    <w:rsid w:val="334B986C"/>
    <w:rsid w:val="33603F1D"/>
    <w:rsid w:val="3642819A"/>
    <w:rsid w:val="3760640C"/>
    <w:rsid w:val="393E5E70"/>
    <w:rsid w:val="39730396"/>
    <w:rsid w:val="3B09F54B"/>
    <w:rsid w:val="3C11E570"/>
    <w:rsid w:val="3CE3C3C3"/>
    <w:rsid w:val="3FB21EC1"/>
    <w:rsid w:val="407E0374"/>
    <w:rsid w:val="4270DE86"/>
    <w:rsid w:val="443A4D97"/>
    <w:rsid w:val="4482BF8D"/>
    <w:rsid w:val="45C0C166"/>
    <w:rsid w:val="46A82C6F"/>
    <w:rsid w:val="46C270CB"/>
    <w:rsid w:val="47F6DB6A"/>
    <w:rsid w:val="48BB2146"/>
    <w:rsid w:val="4D8E9269"/>
    <w:rsid w:val="4EEC6079"/>
    <w:rsid w:val="509927D9"/>
    <w:rsid w:val="55E5B2A3"/>
    <w:rsid w:val="55EDB1DA"/>
    <w:rsid w:val="55F24F94"/>
    <w:rsid w:val="561F5859"/>
    <w:rsid w:val="56FE4733"/>
    <w:rsid w:val="57A655D1"/>
    <w:rsid w:val="583CE57A"/>
    <w:rsid w:val="5AD7E1E8"/>
    <w:rsid w:val="5C10D358"/>
    <w:rsid w:val="60E4447B"/>
    <w:rsid w:val="62F90958"/>
    <w:rsid w:val="641BE53D"/>
    <w:rsid w:val="65FF8998"/>
    <w:rsid w:val="69CFB52A"/>
    <w:rsid w:val="6BDD273B"/>
    <w:rsid w:val="6C0F005B"/>
    <w:rsid w:val="6CAE7487"/>
    <w:rsid w:val="721D7254"/>
    <w:rsid w:val="73574DFA"/>
    <w:rsid w:val="74FBAB0B"/>
    <w:rsid w:val="77938734"/>
    <w:rsid w:val="7844445F"/>
    <w:rsid w:val="7882C431"/>
    <w:rsid w:val="791101CE"/>
    <w:rsid w:val="79D17D70"/>
    <w:rsid w:val="7AD3EA1F"/>
    <w:rsid w:val="7BBB00F3"/>
    <w:rsid w:val="7D5FA2E9"/>
    <w:rsid w:val="7D8FAFE6"/>
    <w:rsid w:val="7F1E3D53"/>
    <w:rsid w:val="7F41F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3707AC"/>
  <w15:docId w15:val="{CFA9B20B-80C3-4015-96B0-92FFA91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623B4F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3F"/>
    <w:rPr>
      <w:rFonts w:asciiTheme="minorHAnsi" w:hAnsiTheme="minorHAns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C16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09FBD0EE26241B74C608990210E99" ma:contentTypeVersion="6" ma:contentTypeDescription="Create a new document." ma:contentTypeScope="" ma:versionID="933e5e58ae961d31c8cd19ba18a3f614">
  <xsd:schema xmlns:xsd="http://www.w3.org/2001/XMLSchema" xmlns:xs="http://www.w3.org/2001/XMLSchema" xmlns:p="http://schemas.microsoft.com/office/2006/metadata/properties" xmlns:ns2="1d34571d-39e1-4161-83a8-aab3b12cd1de" xmlns:ns3="e9800f63-d8b4-4df5-be82-ad81741c3c61" targetNamespace="http://schemas.microsoft.com/office/2006/metadata/properties" ma:root="true" ma:fieldsID="d318f0ccf3f835f9580a1fc0ff78df7e" ns2:_="" ns3:_="">
    <xsd:import namespace="1d34571d-39e1-4161-83a8-aab3b12cd1de"/>
    <xsd:import namespace="e9800f63-d8b4-4df5-be82-ad81741c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571d-39e1-4161-83a8-aab3b12cd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0f63-d8b4-4df5-be82-ad81741c3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3A754-A274-4040-9D9D-807D74173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DB4B1-BD2E-44DE-A97C-DE8C9E6A1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72E86-1218-4979-A538-48EF491C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571d-39e1-4161-83a8-aab3b12cd1de"/>
    <ds:schemaRef ds:uri="e9800f63-d8b4-4df5-be82-ad81741c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7C783-AFD3-4656-B3F2-3EC16922F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Garcia, Maria (DHS)</cp:lastModifiedBy>
  <cp:revision>2</cp:revision>
  <cp:lastPrinted>2014-04-30T21:27:00Z</cp:lastPrinted>
  <dcterms:created xsi:type="dcterms:W3CDTF">2025-04-23T17:10:00Z</dcterms:created>
  <dcterms:modified xsi:type="dcterms:W3CDTF">2025-04-23T17:10:00Z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  <property fmtid="{D5CDD505-2E9C-101B-9397-08002B2CF9AE}" pid="3" name="MediaServiceImageTags">
    <vt:lpwstr/>
  </property>
</Properties>
</file>